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DB" w:rsidRPr="004F4A15" w:rsidRDefault="005D7EF2" w:rsidP="00720BDB">
      <w:pPr>
        <w:jc w:val="right"/>
        <w:rPr>
          <w:b/>
        </w:rPr>
      </w:pPr>
      <w:r w:rsidRPr="004F4A15">
        <w:rPr>
          <w:b/>
        </w:rPr>
        <w:t xml:space="preserve"> </w:t>
      </w:r>
      <w:r w:rsidR="00720BDB" w:rsidRPr="004F4A15">
        <w:rPr>
          <w:b/>
        </w:rPr>
        <w:t>«УТВЕРЖДЕНО»</w:t>
      </w:r>
    </w:p>
    <w:p w:rsidR="00720BDB" w:rsidRDefault="00720BDB" w:rsidP="00720BDB">
      <w:pPr>
        <w:jc w:val="right"/>
        <w:rPr>
          <w:b/>
        </w:rPr>
      </w:pPr>
      <w:r>
        <w:rPr>
          <w:b/>
        </w:rPr>
        <w:t xml:space="preserve">Постановлением </w:t>
      </w:r>
      <w:r>
        <w:rPr>
          <w:b/>
          <w:lang w:val="en-US"/>
        </w:rPr>
        <w:t>XII</w:t>
      </w:r>
      <w:r w:rsidRPr="0015613B">
        <w:rPr>
          <w:b/>
        </w:rPr>
        <w:t xml:space="preserve"> </w:t>
      </w:r>
      <w:r>
        <w:rPr>
          <w:b/>
        </w:rPr>
        <w:t>Пленума</w:t>
      </w:r>
      <w:r w:rsidRPr="004F4A15">
        <w:rPr>
          <w:b/>
        </w:rPr>
        <w:t xml:space="preserve"> </w:t>
      </w:r>
    </w:p>
    <w:p w:rsidR="00720BDB" w:rsidRDefault="00720BDB" w:rsidP="00720BDB">
      <w:pPr>
        <w:jc w:val="right"/>
        <w:rPr>
          <w:b/>
        </w:rPr>
      </w:pPr>
      <w:r>
        <w:rPr>
          <w:b/>
        </w:rPr>
        <w:t>республиканского комитета</w:t>
      </w:r>
    </w:p>
    <w:p w:rsidR="00720BDB" w:rsidRDefault="00720BDB" w:rsidP="00720BDB">
      <w:pPr>
        <w:jc w:val="right"/>
        <w:rPr>
          <w:b/>
        </w:rPr>
      </w:pPr>
      <w:r>
        <w:rPr>
          <w:b/>
        </w:rPr>
        <w:t>РОСПРОФПРОМ-Башкортостан</w:t>
      </w:r>
    </w:p>
    <w:p w:rsidR="00720BDB" w:rsidRPr="004F4A15" w:rsidRDefault="00720BDB" w:rsidP="00720BDB">
      <w:pPr>
        <w:jc w:val="right"/>
        <w:rPr>
          <w:b/>
        </w:rPr>
      </w:pPr>
      <w:r>
        <w:rPr>
          <w:b/>
        </w:rPr>
        <w:t>23 октября 2018 года</w:t>
      </w:r>
    </w:p>
    <w:p w:rsidR="009606F9" w:rsidRDefault="009606F9" w:rsidP="00720BDB">
      <w:pPr>
        <w:jc w:val="right"/>
        <w:rPr>
          <w:b/>
          <w:sz w:val="28"/>
          <w:szCs w:val="28"/>
        </w:rPr>
      </w:pPr>
    </w:p>
    <w:p w:rsidR="00F02A04" w:rsidRPr="009A15B0" w:rsidRDefault="00F02A04" w:rsidP="00F02A04">
      <w:pPr>
        <w:jc w:val="center"/>
        <w:rPr>
          <w:b/>
          <w:sz w:val="28"/>
          <w:szCs w:val="28"/>
        </w:rPr>
      </w:pPr>
      <w:r w:rsidRPr="009A15B0">
        <w:rPr>
          <w:b/>
          <w:sz w:val="28"/>
          <w:szCs w:val="28"/>
        </w:rPr>
        <w:t>ПОЛОЖЕНИЕ</w:t>
      </w:r>
    </w:p>
    <w:p w:rsidR="00F02A04" w:rsidRPr="009A15B0" w:rsidRDefault="005D44EC" w:rsidP="00F02A04">
      <w:pPr>
        <w:jc w:val="center"/>
        <w:rPr>
          <w:b/>
          <w:sz w:val="28"/>
          <w:szCs w:val="28"/>
        </w:rPr>
      </w:pPr>
      <w:r w:rsidRPr="009A15B0">
        <w:rPr>
          <w:b/>
          <w:sz w:val="28"/>
          <w:szCs w:val="28"/>
        </w:rPr>
        <w:t xml:space="preserve">о  </w:t>
      </w:r>
      <w:r w:rsidR="00F02A04" w:rsidRPr="009A15B0">
        <w:rPr>
          <w:b/>
          <w:sz w:val="28"/>
          <w:szCs w:val="28"/>
        </w:rPr>
        <w:t>проведении республиканского отраслевого конкурса профессионального мастерства</w:t>
      </w:r>
    </w:p>
    <w:p w:rsidR="007100CE" w:rsidRPr="009A15B0" w:rsidRDefault="007100CE" w:rsidP="007100CE">
      <w:pPr>
        <w:rPr>
          <w:sz w:val="28"/>
          <w:szCs w:val="28"/>
        </w:rPr>
      </w:pPr>
    </w:p>
    <w:p w:rsidR="007100CE" w:rsidRPr="009A15B0" w:rsidRDefault="007100CE" w:rsidP="005D7EF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A15B0">
        <w:rPr>
          <w:b/>
          <w:sz w:val="28"/>
          <w:szCs w:val="28"/>
        </w:rPr>
        <w:t>Общие положения</w:t>
      </w:r>
    </w:p>
    <w:p w:rsidR="007100CE" w:rsidRPr="009A15B0" w:rsidRDefault="00287A7D" w:rsidP="005D7EF2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1.1  </w:t>
      </w:r>
      <w:r w:rsidR="007100CE" w:rsidRPr="009A15B0">
        <w:rPr>
          <w:sz w:val="28"/>
          <w:szCs w:val="28"/>
        </w:rPr>
        <w:t>Конкурс профессионального мастерства</w:t>
      </w:r>
      <w:r w:rsidR="00852B05" w:rsidRPr="009A15B0">
        <w:rPr>
          <w:sz w:val="28"/>
          <w:szCs w:val="28"/>
        </w:rPr>
        <w:t xml:space="preserve"> среди молодых работников предприятий </w:t>
      </w:r>
      <w:proofErr w:type="spellStart"/>
      <w:r w:rsidR="00E31E86">
        <w:rPr>
          <w:sz w:val="28"/>
          <w:szCs w:val="28"/>
        </w:rPr>
        <w:t>Башкортостанской</w:t>
      </w:r>
      <w:proofErr w:type="spellEnd"/>
      <w:r>
        <w:rPr>
          <w:sz w:val="28"/>
          <w:szCs w:val="28"/>
        </w:rPr>
        <w:t xml:space="preserve"> республиканской организации Российского профсоюза работников промышленности</w:t>
      </w:r>
      <w:r w:rsidR="00852B05" w:rsidRPr="009A15B0">
        <w:rPr>
          <w:sz w:val="28"/>
          <w:szCs w:val="28"/>
        </w:rPr>
        <w:t xml:space="preserve"> и </w:t>
      </w:r>
      <w:r w:rsidR="00C10B4E">
        <w:rPr>
          <w:sz w:val="28"/>
          <w:szCs w:val="28"/>
        </w:rPr>
        <w:t>Советом Союза</w:t>
      </w:r>
      <w:r w:rsidR="00852B05" w:rsidRPr="009A15B0">
        <w:rPr>
          <w:sz w:val="28"/>
          <w:szCs w:val="28"/>
        </w:rPr>
        <w:t xml:space="preserve"> моло</w:t>
      </w:r>
      <w:r w:rsidR="00C10B4E">
        <w:rPr>
          <w:sz w:val="28"/>
          <w:szCs w:val="28"/>
        </w:rPr>
        <w:t>дых машиностроителей</w:t>
      </w:r>
      <w:r w:rsidR="00852B05" w:rsidRPr="009A15B0">
        <w:rPr>
          <w:sz w:val="28"/>
          <w:szCs w:val="28"/>
        </w:rPr>
        <w:t xml:space="preserve"> Республики Башкортостан.</w:t>
      </w:r>
    </w:p>
    <w:p w:rsidR="00852B05" w:rsidRPr="009A15B0" w:rsidRDefault="00287A7D" w:rsidP="005D7EF2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1.2   </w:t>
      </w:r>
      <w:r w:rsidR="00852B05" w:rsidRPr="009A15B0">
        <w:rPr>
          <w:sz w:val="28"/>
          <w:szCs w:val="28"/>
        </w:rPr>
        <w:t>Основной целью конкурса является повышение престижа высококвалифицированного труда работников массовых профессий в отрасли, пропаганда их достижений и передового опыта.</w:t>
      </w:r>
    </w:p>
    <w:p w:rsidR="00852B05" w:rsidRPr="009A15B0" w:rsidRDefault="00287A7D" w:rsidP="005D7EF2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1.3   </w:t>
      </w:r>
      <w:r w:rsidR="00852B05" w:rsidRPr="009A15B0">
        <w:rPr>
          <w:sz w:val="28"/>
          <w:szCs w:val="28"/>
        </w:rPr>
        <w:t xml:space="preserve">Конкурс направлен </w:t>
      </w:r>
      <w:proofErr w:type="gramStart"/>
      <w:r w:rsidR="00852B05" w:rsidRPr="009A15B0">
        <w:rPr>
          <w:sz w:val="28"/>
          <w:szCs w:val="28"/>
        </w:rPr>
        <w:t>на</w:t>
      </w:r>
      <w:proofErr w:type="gramEnd"/>
      <w:r w:rsidR="00852B05" w:rsidRPr="009A15B0">
        <w:rPr>
          <w:sz w:val="28"/>
          <w:szCs w:val="28"/>
        </w:rPr>
        <w:t>:</w:t>
      </w:r>
    </w:p>
    <w:p w:rsidR="00852B05" w:rsidRPr="009A15B0" w:rsidRDefault="008F3DDF" w:rsidP="005D7EF2">
      <w:pPr>
        <w:numPr>
          <w:ilvl w:val="0"/>
          <w:numId w:val="6"/>
        </w:numPr>
        <w:rPr>
          <w:sz w:val="28"/>
          <w:szCs w:val="28"/>
        </w:rPr>
      </w:pPr>
      <w:r w:rsidRPr="009A15B0">
        <w:rPr>
          <w:sz w:val="28"/>
          <w:szCs w:val="28"/>
        </w:rPr>
        <w:t>Содействие повышению квалификации и конкурентоспособности работников массовых профессий на рынке труда Республики;</w:t>
      </w:r>
    </w:p>
    <w:p w:rsidR="008F3DDF" w:rsidRPr="009A15B0" w:rsidRDefault="008F3DDF" w:rsidP="005D7EF2">
      <w:pPr>
        <w:numPr>
          <w:ilvl w:val="0"/>
          <w:numId w:val="6"/>
        </w:numPr>
        <w:rPr>
          <w:sz w:val="28"/>
          <w:szCs w:val="28"/>
        </w:rPr>
      </w:pPr>
      <w:r w:rsidRPr="009A15B0">
        <w:rPr>
          <w:sz w:val="28"/>
          <w:szCs w:val="28"/>
        </w:rPr>
        <w:t>Привлечение внимания работодателей к необходимости обеспечения возможностей для повышения качества труда работников, повышения квалификации, профессионального обучения молодежи рабочим профессиям;</w:t>
      </w:r>
    </w:p>
    <w:p w:rsidR="008F3DDF" w:rsidRPr="009A15B0" w:rsidRDefault="008F3DDF" w:rsidP="005D7EF2">
      <w:pPr>
        <w:numPr>
          <w:ilvl w:val="0"/>
          <w:numId w:val="6"/>
        </w:numPr>
        <w:rPr>
          <w:sz w:val="28"/>
          <w:szCs w:val="28"/>
        </w:rPr>
      </w:pPr>
      <w:r w:rsidRPr="009A15B0">
        <w:rPr>
          <w:sz w:val="28"/>
          <w:szCs w:val="28"/>
        </w:rPr>
        <w:t>Формирование позитивного общественного мнения в отношении профессий, находящих применение в хозяйстве республик</w:t>
      </w:r>
      <w:r w:rsidR="00F657D5" w:rsidRPr="009A15B0">
        <w:rPr>
          <w:sz w:val="28"/>
          <w:szCs w:val="28"/>
        </w:rPr>
        <w:t>и</w:t>
      </w:r>
      <w:r w:rsidRPr="009A15B0">
        <w:rPr>
          <w:sz w:val="28"/>
          <w:szCs w:val="28"/>
        </w:rPr>
        <w:t>, привлечении молодежи на предприятия отрасли.</w:t>
      </w:r>
    </w:p>
    <w:p w:rsidR="00016E14" w:rsidRDefault="00016E14" w:rsidP="009A15B0">
      <w:pPr>
        <w:jc w:val="center"/>
        <w:rPr>
          <w:b/>
          <w:sz w:val="28"/>
          <w:szCs w:val="28"/>
        </w:rPr>
      </w:pPr>
    </w:p>
    <w:p w:rsidR="008F3DDF" w:rsidRPr="009A15B0" w:rsidRDefault="005D44EC" w:rsidP="009A15B0">
      <w:pPr>
        <w:jc w:val="center"/>
        <w:rPr>
          <w:b/>
          <w:sz w:val="28"/>
          <w:szCs w:val="28"/>
        </w:rPr>
      </w:pPr>
      <w:r w:rsidRPr="009A15B0">
        <w:rPr>
          <w:b/>
          <w:sz w:val="28"/>
          <w:szCs w:val="28"/>
        </w:rPr>
        <w:t>2.О</w:t>
      </w:r>
      <w:r w:rsidR="008F3DDF" w:rsidRPr="009A15B0">
        <w:rPr>
          <w:b/>
          <w:sz w:val="28"/>
          <w:szCs w:val="28"/>
        </w:rPr>
        <w:t>рганизация конкурса</w:t>
      </w:r>
    </w:p>
    <w:p w:rsidR="00F1749E" w:rsidRPr="009A15B0" w:rsidRDefault="00287A7D" w:rsidP="005D44EC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2.1   </w:t>
      </w:r>
      <w:r w:rsidR="00F1749E" w:rsidRPr="009A15B0">
        <w:rPr>
          <w:sz w:val="28"/>
          <w:szCs w:val="28"/>
        </w:rPr>
        <w:t>Конкурс проводится в два этапа:</w:t>
      </w:r>
    </w:p>
    <w:p w:rsidR="00F1749E" w:rsidRPr="009A15B0" w:rsidRDefault="00F1749E" w:rsidP="00287A7D">
      <w:pPr>
        <w:numPr>
          <w:ilvl w:val="0"/>
          <w:numId w:val="7"/>
        </w:numPr>
        <w:tabs>
          <w:tab w:val="clear" w:pos="720"/>
          <w:tab w:val="num" w:pos="567"/>
        </w:tabs>
        <w:ind w:hanging="436"/>
        <w:rPr>
          <w:sz w:val="28"/>
          <w:szCs w:val="28"/>
        </w:rPr>
      </w:pPr>
      <w:r w:rsidRPr="009A15B0">
        <w:rPr>
          <w:sz w:val="28"/>
          <w:szCs w:val="28"/>
        </w:rPr>
        <w:t>Предварительный этап на предприятиях.</w:t>
      </w:r>
    </w:p>
    <w:p w:rsidR="00F1749E" w:rsidRPr="009A15B0" w:rsidRDefault="00F1749E" w:rsidP="00287A7D">
      <w:pPr>
        <w:numPr>
          <w:ilvl w:val="0"/>
          <w:numId w:val="7"/>
        </w:numPr>
        <w:tabs>
          <w:tab w:val="clear" w:pos="720"/>
          <w:tab w:val="num" w:pos="567"/>
        </w:tabs>
        <w:ind w:hanging="436"/>
        <w:rPr>
          <w:sz w:val="28"/>
          <w:szCs w:val="28"/>
        </w:rPr>
      </w:pPr>
      <w:r w:rsidRPr="009A15B0">
        <w:rPr>
          <w:sz w:val="28"/>
          <w:szCs w:val="28"/>
        </w:rPr>
        <w:t>Республиканский финальный этап.</w:t>
      </w:r>
    </w:p>
    <w:p w:rsidR="00F1749E" w:rsidRPr="009A15B0" w:rsidRDefault="00F1749E" w:rsidP="00F1749E">
      <w:pPr>
        <w:rPr>
          <w:sz w:val="28"/>
          <w:szCs w:val="28"/>
        </w:rPr>
      </w:pPr>
    </w:p>
    <w:p w:rsidR="00F1749E" w:rsidRPr="009A15B0" w:rsidRDefault="00287A7D" w:rsidP="005D44EC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2.2   </w:t>
      </w:r>
      <w:r w:rsidR="00F1749E" w:rsidRPr="009A15B0">
        <w:rPr>
          <w:sz w:val="28"/>
          <w:szCs w:val="28"/>
        </w:rPr>
        <w:t>Предварительный этап конкурса проводится на предприятии администрацией  и профсоюзным комитетом по утвержденному ими совместному положению, разработанному на основе Положения о республиканском отраслевом финальном этапе конкурса</w:t>
      </w:r>
      <w:r w:rsidR="00F657D5" w:rsidRPr="009A15B0">
        <w:rPr>
          <w:sz w:val="28"/>
          <w:szCs w:val="28"/>
        </w:rPr>
        <w:t xml:space="preserve"> и Примерного Положения о конкурсе «Лучший по профессии»</w:t>
      </w:r>
      <w:r w:rsidR="00F1749E" w:rsidRPr="009A15B0">
        <w:rPr>
          <w:sz w:val="28"/>
          <w:szCs w:val="28"/>
        </w:rPr>
        <w:t>.</w:t>
      </w:r>
    </w:p>
    <w:p w:rsidR="00413CF0" w:rsidRPr="009A15B0" w:rsidRDefault="00287A7D" w:rsidP="005D44EC">
      <w:pPr>
        <w:ind w:left="540" w:hanging="540"/>
        <w:rPr>
          <w:b/>
          <w:sz w:val="28"/>
          <w:szCs w:val="28"/>
        </w:rPr>
      </w:pPr>
      <w:r>
        <w:rPr>
          <w:sz w:val="28"/>
          <w:szCs w:val="28"/>
        </w:rPr>
        <w:t xml:space="preserve">2.3   </w:t>
      </w:r>
      <w:r w:rsidR="003E3DB5" w:rsidRPr="009A15B0">
        <w:rPr>
          <w:sz w:val="28"/>
          <w:szCs w:val="28"/>
        </w:rPr>
        <w:t xml:space="preserve">Республиканский финальный этап проводится </w:t>
      </w:r>
      <w:r w:rsidR="008D5534" w:rsidRPr="009A15B0">
        <w:rPr>
          <w:sz w:val="28"/>
          <w:szCs w:val="28"/>
        </w:rPr>
        <w:t xml:space="preserve"> по </w:t>
      </w:r>
      <w:r w:rsidR="003E3DB5" w:rsidRPr="009A15B0">
        <w:rPr>
          <w:sz w:val="28"/>
          <w:szCs w:val="28"/>
        </w:rPr>
        <w:t>постановлению президиума согласно плану мероприятий Союза молодежи на базе одного из  предприятий отрасли на выделенном им участке и оборудовании</w:t>
      </w:r>
      <w:r w:rsidR="008D5534" w:rsidRPr="009A15B0">
        <w:rPr>
          <w:sz w:val="28"/>
          <w:szCs w:val="28"/>
        </w:rPr>
        <w:t xml:space="preserve"> по  трем наиболее распространенным профессиям в отрасли. Это: </w:t>
      </w:r>
      <w:r w:rsidR="008D5534" w:rsidRPr="009A15B0">
        <w:rPr>
          <w:b/>
          <w:sz w:val="28"/>
          <w:szCs w:val="28"/>
        </w:rPr>
        <w:t xml:space="preserve">токарь, фрезеровщик и </w:t>
      </w:r>
      <w:r w:rsidR="00413CF0" w:rsidRPr="009A15B0">
        <w:rPr>
          <w:b/>
          <w:sz w:val="28"/>
          <w:szCs w:val="28"/>
        </w:rPr>
        <w:t>электро</w:t>
      </w:r>
      <w:r w:rsidR="008D5534" w:rsidRPr="009A15B0">
        <w:rPr>
          <w:b/>
          <w:sz w:val="28"/>
          <w:szCs w:val="28"/>
        </w:rPr>
        <w:t>сварщик</w:t>
      </w:r>
      <w:r w:rsidR="00413CF0" w:rsidRPr="009A15B0">
        <w:rPr>
          <w:b/>
          <w:sz w:val="28"/>
          <w:szCs w:val="28"/>
        </w:rPr>
        <w:t>.</w:t>
      </w:r>
      <w:r w:rsidR="008D5534" w:rsidRPr="009A15B0">
        <w:rPr>
          <w:b/>
          <w:sz w:val="28"/>
          <w:szCs w:val="28"/>
        </w:rPr>
        <w:t xml:space="preserve"> </w:t>
      </w:r>
    </w:p>
    <w:p w:rsidR="003E3DB5" w:rsidRPr="009A15B0" w:rsidRDefault="00287A7D" w:rsidP="005D44EC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2.4</w:t>
      </w:r>
      <w:proofErr w:type="gramStart"/>
      <w:r>
        <w:rPr>
          <w:sz w:val="28"/>
          <w:szCs w:val="28"/>
        </w:rPr>
        <w:t xml:space="preserve">   </w:t>
      </w:r>
      <w:r w:rsidR="003E3DB5" w:rsidRPr="009A15B0">
        <w:rPr>
          <w:sz w:val="28"/>
          <w:szCs w:val="28"/>
        </w:rPr>
        <w:t>В</w:t>
      </w:r>
      <w:proofErr w:type="gramEnd"/>
      <w:r w:rsidR="003E3DB5" w:rsidRPr="009A15B0">
        <w:rPr>
          <w:sz w:val="28"/>
          <w:szCs w:val="28"/>
        </w:rPr>
        <w:t xml:space="preserve"> финальном этапе конкурса имеют право принять участие </w:t>
      </w:r>
      <w:r w:rsidR="00F657D5" w:rsidRPr="009A15B0">
        <w:rPr>
          <w:sz w:val="28"/>
          <w:szCs w:val="28"/>
        </w:rPr>
        <w:t>специалисты</w:t>
      </w:r>
      <w:r w:rsidR="003E3DB5" w:rsidRPr="009A15B0">
        <w:rPr>
          <w:sz w:val="28"/>
          <w:szCs w:val="28"/>
        </w:rPr>
        <w:t>, ставш</w:t>
      </w:r>
      <w:r w:rsidR="00923CCB" w:rsidRPr="009A15B0">
        <w:rPr>
          <w:sz w:val="28"/>
          <w:szCs w:val="28"/>
        </w:rPr>
        <w:t>ие призерами предварительного этапа на предприятиях.</w:t>
      </w:r>
    </w:p>
    <w:p w:rsidR="00923CCB" w:rsidRPr="009A15B0" w:rsidRDefault="00287A7D" w:rsidP="005D44EC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   </w:t>
      </w:r>
      <w:r w:rsidR="00923CCB" w:rsidRPr="009A15B0">
        <w:rPr>
          <w:sz w:val="28"/>
          <w:szCs w:val="28"/>
        </w:rPr>
        <w:t xml:space="preserve">Численный и </w:t>
      </w:r>
      <w:r w:rsidR="005D44EC" w:rsidRPr="009A15B0">
        <w:rPr>
          <w:sz w:val="28"/>
          <w:szCs w:val="28"/>
        </w:rPr>
        <w:t>персональный</w:t>
      </w:r>
      <w:r w:rsidR="00923CCB" w:rsidRPr="009A15B0">
        <w:rPr>
          <w:sz w:val="28"/>
          <w:szCs w:val="28"/>
        </w:rPr>
        <w:t xml:space="preserve"> состав участников финального этапа  определяется с учетом организационных возможностей базового предприятия, численности и квалификации участников предварительного этапа, победители которого претендуют на участие в финале.</w:t>
      </w:r>
    </w:p>
    <w:p w:rsidR="00923CCB" w:rsidRPr="009A15B0" w:rsidRDefault="005D44EC" w:rsidP="005D44EC">
      <w:pPr>
        <w:ind w:left="540" w:hanging="540"/>
        <w:rPr>
          <w:sz w:val="28"/>
          <w:szCs w:val="28"/>
        </w:rPr>
      </w:pPr>
      <w:r w:rsidRPr="009A15B0">
        <w:rPr>
          <w:sz w:val="28"/>
          <w:szCs w:val="28"/>
        </w:rPr>
        <w:t xml:space="preserve">2.6   </w:t>
      </w:r>
      <w:r w:rsidR="00923CCB" w:rsidRPr="009A15B0">
        <w:rPr>
          <w:sz w:val="28"/>
          <w:szCs w:val="28"/>
        </w:rPr>
        <w:t xml:space="preserve">Организаторы республиканского финального этапа конкурса не менее чем за </w:t>
      </w:r>
      <w:r w:rsidR="000831FD">
        <w:rPr>
          <w:sz w:val="28"/>
          <w:szCs w:val="28"/>
        </w:rPr>
        <w:t>14 дней</w:t>
      </w:r>
      <w:r w:rsidR="00923CCB" w:rsidRPr="009A15B0">
        <w:rPr>
          <w:sz w:val="28"/>
          <w:szCs w:val="28"/>
        </w:rPr>
        <w:t xml:space="preserve"> до его проведения доводят до сведения предприятия и направляют условие проведения конкурса и порядок проведения итогов.</w:t>
      </w:r>
    </w:p>
    <w:p w:rsidR="004F4A15" w:rsidRPr="0015613B" w:rsidRDefault="005D44EC" w:rsidP="004F4A15">
      <w:pPr>
        <w:ind w:left="540" w:hanging="540"/>
        <w:rPr>
          <w:sz w:val="28"/>
          <w:szCs w:val="28"/>
        </w:rPr>
      </w:pPr>
      <w:r w:rsidRPr="009A15B0">
        <w:rPr>
          <w:sz w:val="28"/>
          <w:szCs w:val="28"/>
        </w:rPr>
        <w:t>2.7</w:t>
      </w:r>
      <w:r w:rsidRPr="009A15B0">
        <w:rPr>
          <w:b/>
          <w:sz w:val="28"/>
          <w:szCs w:val="28"/>
        </w:rPr>
        <w:t xml:space="preserve">   </w:t>
      </w:r>
      <w:r w:rsidR="00923CCB" w:rsidRPr="0015613B">
        <w:rPr>
          <w:sz w:val="28"/>
          <w:szCs w:val="28"/>
        </w:rPr>
        <w:t xml:space="preserve">Заявки для участия в финальном этапе конкурса подаются </w:t>
      </w:r>
      <w:r w:rsidR="000A560A" w:rsidRPr="0015613B">
        <w:rPr>
          <w:sz w:val="28"/>
          <w:szCs w:val="28"/>
        </w:rPr>
        <w:t xml:space="preserve"> ППО</w:t>
      </w:r>
      <w:r w:rsidR="0015613B">
        <w:rPr>
          <w:sz w:val="28"/>
          <w:szCs w:val="28"/>
        </w:rPr>
        <w:t xml:space="preserve">  </w:t>
      </w:r>
      <w:r w:rsidR="0015613B" w:rsidRPr="0015613B">
        <w:rPr>
          <w:sz w:val="28"/>
          <w:szCs w:val="28"/>
        </w:rPr>
        <w:t>п</w:t>
      </w:r>
      <w:r w:rsidR="004F4A15" w:rsidRPr="0015613B">
        <w:rPr>
          <w:sz w:val="28"/>
          <w:szCs w:val="28"/>
        </w:rPr>
        <w:t>о форме:</w:t>
      </w:r>
    </w:p>
    <w:p w:rsidR="004F4A15" w:rsidRPr="009A15B0" w:rsidRDefault="004F4A15" w:rsidP="004F4A15">
      <w:pPr>
        <w:jc w:val="center"/>
        <w:rPr>
          <w:b/>
          <w:bCs/>
          <w:color w:val="000000"/>
          <w:spacing w:val="-16"/>
          <w:sz w:val="28"/>
          <w:szCs w:val="28"/>
        </w:rPr>
      </w:pPr>
    </w:p>
    <w:p w:rsidR="004F4A15" w:rsidRPr="009A15B0" w:rsidRDefault="004F4A15" w:rsidP="004F4A15">
      <w:pPr>
        <w:jc w:val="center"/>
        <w:rPr>
          <w:bCs/>
          <w:color w:val="000000"/>
          <w:spacing w:val="-16"/>
          <w:sz w:val="28"/>
          <w:szCs w:val="28"/>
        </w:rPr>
      </w:pPr>
      <w:r w:rsidRPr="009A15B0">
        <w:rPr>
          <w:bCs/>
          <w:color w:val="000000"/>
          <w:spacing w:val="-16"/>
          <w:sz w:val="28"/>
          <w:szCs w:val="28"/>
        </w:rPr>
        <w:t xml:space="preserve">СПИСОК </w:t>
      </w:r>
    </w:p>
    <w:p w:rsidR="004F4A15" w:rsidRPr="009A15B0" w:rsidRDefault="004F4A15" w:rsidP="004F4A15">
      <w:pPr>
        <w:jc w:val="center"/>
        <w:rPr>
          <w:bCs/>
          <w:color w:val="000000"/>
          <w:spacing w:val="-16"/>
          <w:sz w:val="28"/>
          <w:szCs w:val="28"/>
        </w:rPr>
      </w:pPr>
      <w:r w:rsidRPr="009A15B0">
        <w:rPr>
          <w:bCs/>
          <w:color w:val="000000"/>
          <w:spacing w:val="-16"/>
          <w:sz w:val="28"/>
          <w:szCs w:val="28"/>
        </w:rPr>
        <w:t>Участников финального этапа республиканского конкурса профессионального мастерства по специальности________________ от  предприятия_____________</w:t>
      </w:r>
    </w:p>
    <w:tbl>
      <w:tblPr>
        <w:tblpPr w:leftFromText="180" w:rightFromText="180" w:vertAnchor="page" w:horzAnchor="margin" w:tblpY="3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3"/>
        <w:gridCol w:w="1904"/>
        <w:gridCol w:w="1886"/>
        <w:gridCol w:w="2362"/>
        <w:gridCol w:w="1929"/>
      </w:tblGrid>
      <w:tr w:rsidR="0015613B" w:rsidRPr="00F503B5" w:rsidTr="0015613B">
        <w:tc>
          <w:tcPr>
            <w:tcW w:w="1774" w:type="dxa"/>
          </w:tcPr>
          <w:p w:rsidR="0015613B" w:rsidRPr="00F503B5" w:rsidRDefault="0015613B" w:rsidP="0015613B">
            <w:pPr>
              <w:jc w:val="center"/>
              <w:rPr>
                <w:bCs/>
                <w:color w:val="000000"/>
                <w:spacing w:val="-16"/>
                <w:sz w:val="28"/>
                <w:szCs w:val="28"/>
              </w:rPr>
            </w:pPr>
            <w:r w:rsidRPr="00F503B5">
              <w:rPr>
                <w:bCs/>
                <w:color w:val="000000"/>
                <w:spacing w:val="-16"/>
                <w:sz w:val="28"/>
                <w:szCs w:val="28"/>
              </w:rPr>
              <w:t xml:space="preserve">№ </w:t>
            </w:r>
            <w:proofErr w:type="spellStart"/>
            <w:r w:rsidRPr="00F503B5">
              <w:rPr>
                <w:bCs/>
                <w:color w:val="000000"/>
                <w:spacing w:val="-16"/>
                <w:sz w:val="28"/>
                <w:szCs w:val="28"/>
              </w:rPr>
              <w:t>п\</w:t>
            </w:r>
            <w:proofErr w:type="gramStart"/>
            <w:r w:rsidRPr="00F503B5">
              <w:rPr>
                <w:bCs/>
                <w:color w:val="000000"/>
                <w:spacing w:val="-16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05" w:type="dxa"/>
          </w:tcPr>
          <w:p w:rsidR="0015613B" w:rsidRPr="00F503B5" w:rsidRDefault="0015613B" w:rsidP="0015613B">
            <w:pPr>
              <w:jc w:val="center"/>
              <w:rPr>
                <w:bCs/>
                <w:color w:val="000000"/>
                <w:spacing w:val="-16"/>
                <w:sz w:val="28"/>
                <w:szCs w:val="28"/>
              </w:rPr>
            </w:pPr>
            <w:r w:rsidRPr="00F503B5">
              <w:rPr>
                <w:bCs/>
                <w:color w:val="000000"/>
                <w:spacing w:val="-16"/>
                <w:sz w:val="28"/>
                <w:szCs w:val="28"/>
              </w:rPr>
              <w:t>ФИО полностью</w:t>
            </w:r>
          </w:p>
        </w:tc>
        <w:tc>
          <w:tcPr>
            <w:tcW w:w="1887" w:type="dxa"/>
          </w:tcPr>
          <w:p w:rsidR="0015613B" w:rsidRPr="00F503B5" w:rsidRDefault="0015613B" w:rsidP="0015613B">
            <w:pPr>
              <w:jc w:val="center"/>
              <w:rPr>
                <w:bCs/>
                <w:color w:val="000000"/>
                <w:spacing w:val="-16"/>
                <w:sz w:val="28"/>
                <w:szCs w:val="28"/>
              </w:rPr>
            </w:pPr>
            <w:r w:rsidRPr="00F503B5">
              <w:rPr>
                <w:bCs/>
                <w:color w:val="000000"/>
                <w:spacing w:val="-16"/>
                <w:sz w:val="28"/>
                <w:szCs w:val="28"/>
              </w:rPr>
              <w:t xml:space="preserve">Дата  рождения </w:t>
            </w:r>
          </w:p>
        </w:tc>
        <w:tc>
          <w:tcPr>
            <w:tcW w:w="2362" w:type="dxa"/>
          </w:tcPr>
          <w:p w:rsidR="0015613B" w:rsidRPr="00F503B5" w:rsidRDefault="0015613B" w:rsidP="0015613B">
            <w:pPr>
              <w:jc w:val="center"/>
              <w:rPr>
                <w:bCs/>
                <w:color w:val="000000"/>
                <w:spacing w:val="-16"/>
                <w:sz w:val="28"/>
                <w:szCs w:val="28"/>
              </w:rPr>
            </w:pPr>
            <w:r w:rsidRPr="00F503B5">
              <w:rPr>
                <w:bCs/>
                <w:color w:val="000000"/>
                <w:spacing w:val="-16"/>
                <w:sz w:val="28"/>
                <w:szCs w:val="28"/>
              </w:rPr>
              <w:t>Квалификационный разряд</w:t>
            </w:r>
          </w:p>
        </w:tc>
        <w:tc>
          <w:tcPr>
            <w:tcW w:w="1929" w:type="dxa"/>
          </w:tcPr>
          <w:p w:rsidR="0015613B" w:rsidRPr="00F503B5" w:rsidRDefault="0015613B" w:rsidP="0015613B">
            <w:pPr>
              <w:jc w:val="center"/>
              <w:rPr>
                <w:bCs/>
                <w:color w:val="000000"/>
                <w:spacing w:val="-16"/>
                <w:sz w:val="28"/>
                <w:szCs w:val="28"/>
              </w:rPr>
            </w:pPr>
            <w:r w:rsidRPr="00F503B5">
              <w:rPr>
                <w:bCs/>
                <w:color w:val="000000"/>
                <w:spacing w:val="-16"/>
                <w:sz w:val="28"/>
                <w:szCs w:val="28"/>
              </w:rPr>
              <w:t>Паспортные данные</w:t>
            </w:r>
          </w:p>
        </w:tc>
      </w:tr>
      <w:tr w:rsidR="0015613B" w:rsidRPr="00F503B5" w:rsidTr="0015613B">
        <w:tc>
          <w:tcPr>
            <w:tcW w:w="1774" w:type="dxa"/>
          </w:tcPr>
          <w:p w:rsidR="0015613B" w:rsidRPr="00F503B5" w:rsidRDefault="0015613B" w:rsidP="0015613B">
            <w:pPr>
              <w:jc w:val="center"/>
              <w:rPr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905" w:type="dxa"/>
          </w:tcPr>
          <w:p w:rsidR="0015613B" w:rsidRPr="00F503B5" w:rsidRDefault="0015613B" w:rsidP="0015613B">
            <w:pPr>
              <w:jc w:val="center"/>
              <w:rPr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887" w:type="dxa"/>
          </w:tcPr>
          <w:p w:rsidR="0015613B" w:rsidRPr="00F503B5" w:rsidRDefault="0015613B" w:rsidP="0015613B">
            <w:pPr>
              <w:jc w:val="center"/>
              <w:rPr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2362" w:type="dxa"/>
          </w:tcPr>
          <w:p w:rsidR="0015613B" w:rsidRPr="00F503B5" w:rsidRDefault="0015613B" w:rsidP="0015613B">
            <w:pPr>
              <w:jc w:val="center"/>
              <w:rPr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929" w:type="dxa"/>
          </w:tcPr>
          <w:p w:rsidR="0015613B" w:rsidRPr="00F503B5" w:rsidRDefault="0015613B" w:rsidP="0015613B">
            <w:pPr>
              <w:jc w:val="center"/>
              <w:rPr>
                <w:bCs/>
                <w:color w:val="000000"/>
                <w:spacing w:val="-16"/>
                <w:sz w:val="28"/>
                <w:szCs w:val="28"/>
              </w:rPr>
            </w:pPr>
          </w:p>
          <w:p w:rsidR="0015613B" w:rsidRPr="00F503B5" w:rsidRDefault="0015613B" w:rsidP="0015613B">
            <w:pPr>
              <w:jc w:val="center"/>
              <w:rPr>
                <w:bCs/>
                <w:color w:val="000000"/>
                <w:spacing w:val="-16"/>
                <w:sz w:val="28"/>
                <w:szCs w:val="28"/>
              </w:rPr>
            </w:pPr>
          </w:p>
        </w:tc>
      </w:tr>
    </w:tbl>
    <w:p w:rsidR="004F4A15" w:rsidRPr="009A15B0" w:rsidRDefault="0015613B" w:rsidP="004F4A15">
      <w:pPr>
        <w:jc w:val="center"/>
        <w:rPr>
          <w:bCs/>
          <w:color w:val="000000"/>
          <w:spacing w:val="-16"/>
          <w:sz w:val="28"/>
          <w:szCs w:val="28"/>
        </w:rPr>
      </w:pPr>
      <w:r w:rsidRPr="009A15B0">
        <w:rPr>
          <w:bCs/>
          <w:color w:val="000000"/>
          <w:spacing w:val="-16"/>
          <w:sz w:val="28"/>
          <w:szCs w:val="28"/>
        </w:rPr>
        <w:t>СПИСОК ПРЕДСТАВИТЕЛЕЙ ПРЕДПРИЯТИЯ</w:t>
      </w:r>
    </w:p>
    <w:p w:rsidR="004F4A15" w:rsidRDefault="004F4A15" w:rsidP="004F4A15">
      <w:pPr>
        <w:jc w:val="center"/>
        <w:rPr>
          <w:bCs/>
          <w:color w:val="000000"/>
          <w:spacing w:val="-16"/>
          <w:sz w:val="28"/>
          <w:szCs w:val="28"/>
        </w:rPr>
      </w:pPr>
    </w:p>
    <w:tbl>
      <w:tblPr>
        <w:tblpPr w:leftFromText="180" w:rightFromText="180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1"/>
        <w:gridCol w:w="2567"/>
        <w:gridCol w:w="2137"/>
        <w:gridCol w:w="3189"/>
      </w:tblGrid>
      <w:tr w:rsidR="0015613B" w:rsidRPr="00F503B5" w:rsidTr="0015613B">
        <w:tc>
          <w:tcPr>
            <w:tcW w:w="1962" w:type="dxa"/>
          </w:tcPr>
          <w:p w:rsidR="0015613B" w:rsidRPr="00F503B5" w:rsidRDefault="0015613B" w:rsidP="0015613B">
            <w:pPr>
              <w:jc w:val="center"/>
              <w:rPr>
                <w:bCs/>
                <w:color w:val="000000"/>
                <w:spacing w:val="-16"/>
                <w:sz w:val="28"/>
                <w:szCs w:val="28"/>
              </w:rPr>
            </w:pPr>
            <w:r w:rsidRPr="00F503B5">
              <w:rPr>
                <w:bCs/>
                <w:color w:val="000000"/>
                <w:spacing w:val="-16"/>
                <w:sz w:val="28"/>
                <w:szCs w:val="28"/>
              </w:rPr>
              <w:t xml:space="preserve">№ </w:t>
            </w:r>
            <w:proofErr w:type="spellStart"/>
            <w:r w:rsidRPr="00F503B5">
              <w:rPr>
                <w:bCs/>
                <w:color w:val="000000"/>
                <w:spacing w:val="-16"/>
                <w:sz w:val="28"/>
                <w:szCs w:val="28"/>
              </w:rPr>
              <w:t>п\</w:t>
            </w:r>
            <w:proofErr w:type="gramStart"/>
            <w:r w:rsidRPr="00F503B5">
              <w:rPr>
                <w:bCs/>
                <w:color w:val="000000"/>
                <w:spacing w:val="-16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68" w:type="dxa"/>
          </w:tcPr>
          <w:p w:rsidR="0015613B" w:rsidRPr="00F503B5" w:rsidRDefault="0015613B" w:rsidP="0015613B">
            <w:pPr>
              <w:jc w:val="center"/>
              <w:rPr>
                <w:bCs/>
                <w:color w:val="000000"/>
                <w:spacing w:val="-16"/>
                <w:sz w:val="28"/>
                <w:szCs w:val="28"/>
              </w:rPr>
            </w:pPr>
            <w:r w:rsidRPr="00F503B5">
              <w:rPr>
                <w:bCs/>
                <w:color w:val="000000"/>
                <w:spacing w:val="-16"/>
                <w:sz w:val="28"/>
                <w:szCs w:val="28"/>
              </w:rPr>
              <w:t>ФИО полностью</w:t>
            </w:r>
          </w:p>
        </w:tc>
        <w:tc>
          <w:tcPr>
            <w:tcW w:w="2137" w:type="dxa"/>
          </w:tcPr>
          <w:p w:rsidR="0015613B" w:rsidRPr="00F503B5" w:rsidRDefault="0015613B" w:rsidP="0015613B">
            <w:pPr>
              <w:jc w:val="center"/>
              <w:rPr>
                <w:bCs/>
                <w:color w:val="000000"/>
                <w:spacing w:val="-16"/>
                <w:sz w:val="28"/>
                <w:szCs w:val="28"/>
              </w:rPr>
            </w:pPr>
            <w:r w:rsidRPr="00F503B5">
              <w:rPr>
                <w:bCs/>
                <w:color w:val="000000"/>
                <w:spacing w:val="-16"/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15613B" w:rsidRPr="00F503B5" w:rsidRDefault="0015613B" w:rsidP="0015613B">
            <w:pPr>
              <w:jc w:val="center"/>
              <w:rPr>
                <w:bCs/>
                <w:color w:val="000000"/>
                <w:spacing w:val="-16"/>
                <w:sz w:val="28"/>
                <w:szCs w:val="28"/>
              </w:rPr>
            </w:pPr>
            <w:r w:rsidRPr="00F503B5">
              <w:rPr>
                <w:bCs/>
                <w:color w:val="000000"/>
                <w:spacing w:val="-16"/>
                <w:sz w:val="28"/>
                <w:szCs w:val="28"/>
              </w:rPr>
              <w:t>Паспортные данные</w:t>
            </w:r>
          </w:p>
        </w:tc>
      </w:tr>
      <w:tr w:rsidR="0015613B" w:rsidRPr="00F503B5" w:rsidTr="0015613B">
        <w:tc>
          <w:tcPr>
            <w:tcW w:w="1962" w:type="dxa"/>
          </w:tcPr>
          <w:p w:rsidR="0015613B" w:rsidRPr="00F503B5" w:rsidRDefault="0015613B" w:rsidP="0015613B">
            <w:pPr>
              <w:jc w:val="center"/>
              <w:rPr>
                <w:b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2568" w:type="dxa"/>
          </w:tcPr>
          <w:p w:rsidR="0015613B" w:rsidRPr="00F503B5" w:rsidRDefault="0015613B" w:rsidP="0015613B">
            <w:pPr>
              <w:jc w:val="center"/>
              <w:rPr>
                <w:b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2137" w:type="dxa"/>
          </w:tcPr>
          <w:p w:rsidR="0015613B" w:rsidRPr="00F503B5" w:rsidRDefault="0015613B" w:rsidP="0015613B">
            <w:pPr>
              <w:jc w:val="center"/>
              <w:rPr>
                <w:b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3190" w:type="dxa"/>
          </w:tcPr>
          <w:p w:rsidR="0015613B" w:rsidRPr="00F503B5" w:rsidRDefault="0015613B" w:rsidP="0015613B">
            <w:pPr>
              <w:jc w:val="center"/>
              <w:rPr>
                <w:b/>
                <w:bCs/>
                <w:color w:val="000000"/>
                <w:spacing w:val="-16"/>
                <w:sz w:val="28"/>
                <w:szCs w:val="28"/>
              </w:rPr>
            </w:pPr>
          </w:p>
        </w:tc>
      </w:tr>
    </w:tbl>
    <w:p w:rsidR="004F4A15" w:rsidRDefault="004F4A15" w:rsidP="004F4A15">
      <w:pPr>
        <w:jc w:val="center"/>
        <w:rPr>
          <w:bCs/>
          <w:color w:val="000000"/>
          <w:spacing w:val="-16"/>
          <w:sz w:val="28"/>
          <w:szCs w:val="28"/>
        </w:rPr>
      </w:pPr>
    </w:p>
    <w:p w:rsidR="000A560A" w:rsidRPr="009A15B0" w:rsidRDefault="000A560A" w:rsidP="004F4A15">
      <w:pPr>
        <w:rPr>
          <w:b/>
          <w:sz w:val="28"/>
          <w:szCs w:val="28"/>
        </w:rPr>
      </w:pPr>
      <w:r w:rsidRPr="009A15B0">
        <w:rPr>
          <w:b/>
          <w:sz w:val="28"/>
          <w:szCs w:val="28"/>
          <w:u w:val="single"/>
        </w:rPr>
        <w:t>Участниками конкурса могут быть только члены профсоюза.</w:t>
      </w:r>
    </w:p>
    <w:p w:rsidR="000A560A" w:rsidRPr="009A15B0" w:rsidRDefault="005D44EC" w:rsidP="005D44EC">
      <w:pPr>
        <w:ind w:left="540" w:hanging="540"/>
        <w:rPr>
          <w:sz w:val="28"/>
          <w:szCs w:val="28"/>
        </w:rPr>
      </w:pPr>
      <w:r w:rsidRPr="009A15B0">
        <w:rPr>
          <w:sz w:val="28"/>
          <w:szCs w:val="28"/>
        </w:rPr>
        <w:t xml:space="preserve">2.8   </w:t>
      </w:r>
      <w:r w:rsidR="000A560A" w:rsidRPr="009A15B0">
        <w:rPr>
          <w:sz w:val="28"/>
          <w:szCs w:val="28"/>
        </w:rPr>
        <w:t>Предприятия обязаны обеспечить оплату командировочных расходов участников конкурса, оказывать организатором финального этапа организационное и финансовое содействие в порядке, определяемом по договоренности заинтересованных сторон и согласованным  с организационным комитетом.</w:t>
      </w:r>
    </w:p>
    <w:p w:rsidR="000A560A" w:rsidRPr="009A15B0" w:rsidRDefault="005D44EC" w:rsidP="005D44EC">
      <w:pPr>
        <w:ind w:left="540" w:hanging="540"/>
        <w:rPr>
          <w:sz w:val="28"/>
          <w:szCs w:val="28"/>
        </w:rPr>
      </w:pPr>
      <w:r w:rsidRPr="009A15B0">
        <w:rPr>
          <w:sz w:val="28"/>
          <w:szCs w:val="28"/>
        </w:rPr>
        <w:t xml:space="preserve">2.9    </w:t>
      </w:r>
      <w:r w:rsidR="000A560A" w:rsidRPr="009A15B0">
        <w:rPr>
          <w:sz w:val="28"/>
          <w:szCs w:val="28"/>
        </w:rPr>
        <w:t>Командирование участников на конкурс производится приказом по предприятию.</w:t>
      </w:r>
    </w:p>
    <w:p w:rsidR="000A560A" w:rsidRPr="009A15B0" w:rsidRDefault="005D44EC" w:rsidP="005D44EC">
      <w:pPr>
        <w:ind w:left="540" w:hanging="540"/>
        <w:rPr>
          <w:sz w:val="28"/>
          <w:szCs w:val="28"/>
        </w:rPr>
      </w:pPr>
      <w:r w:rsidRPr="009A15B0">
        <w:rPr>
          <w:sz w:val="28"/>
          <w:szCs w:val="28"/>
        </w:rPr>
        <w:t xml:space="preserve">2.10  </w:t>
      </w:r>
      <w:r w:rsidR="000A560A" w:rsidRPr="009A15B0">
        <w:rPr>
          <w:sz w:val="28"/>
          <w:szCs w:val="28"/>
        </w:rPr>
        <w:t>Организационный комитет конкурса:</w:t>
      </w:r>
    </w:p>
    <w:p w:rsidR="000A560A" w:rsidRPr="009A15B0" w:rsidRDefault="000A560A" w:rsidP="000A560A">
      <w:pPr>
        <w:numPr>
          <w:ilvl w:val="0"/>
          <w:numId w:val="9"/>
        </w:numPr>
        <w:rPr>
          <w:sz w:val="28"/>
          <w:szCs w:val="28"/>
        </w:rPr>
      </w:pPr>
      <w:r w:rsidRPr="009A15B0">
        <w:rPr>
          <w:sz w:val="28"/>
          <w:szCs w:val="28"/>
        </w:rPr>
        <w:t>Формируется постановлением президиума профсоюза машиностроителей РБ;</w:t>
      </w:r>
    </w:p>
    <w:p w:rsidR="000A560A" w:rsidRPr="009A15B0" w:rsidRDefault="000A560A" w:rsidP="000A560A">
      <w:pPr>
        <w:numPr>
          <w:ilvl w:val="0"/>
          <w:numId w:val="9"/>
        </w:numPr>
        <w:rPr>
          <w:sz w:val="28"/>
          <w:szCs w:val="28"/>
        </w:rPr>
      </w:pPr>
      <w:r w:rsidRPr="009A15B0">
        <w:rPr>
          <w:sz w:val="28"/>
          <w:szCs w:val="28"/>
        </w:rPr>
        <w:t>Утверждает и обеспечивает  приобретение призов и дипломов;</w:t>
      </w:r>
    </w:p>
    <w:p w:rsidR="000A560A" w:rsidRPr="009A15B0" w:rsidRDefault="000A560A" w:rsidP="000A560A">
      <w:pPr>
        <w:numPr>
          <w:ilvl w:val="0"/>
          <w:numId w:val="9"/>
        </w:numPr>
        <w:rPr>
          <w:sz w:val="28"/>
          <w:szCs w:val="28"/>
        </w:rPr>
      </w:pPr>
      <w:r w:rsidRPr="009A15B0">
        <w:rPr>
          <w:sz w:val="28"/>
          <w:szCs w:val="28"/>
        </w:rPr>
        <w:t>Оказывает методическое содействие в проведении конкурса на всех этапах;</w:t>
      </w:r>
    </w:p>
    <w:p w:rsidR="000A560A" w:rsidRPr="009A15B0" w:rsidRDefault="000A560A" w:rsidP="000A560A">
      <w:pPr>
        <w:numPr>
          <w:ilvl w:val="0"/>
          <w:numId w:val="9"/>
        </w:numPr>
        <w:rPr>
          <w:sz w:val="28"/>
          <w:szCs w:val="28"/>
        </w:rPr>
      </w:pPr>
      <w:r w:rsidRPr="009A15B0">
        <w:rPr>
          <w:sz w:val="28"/>
          <w:szCs w:val="28"/>
        </w:rPr>
        <w:t xml:space="preserve">Организует распространение информации о конкурсе через средства массовой информации, доведение до предприятий отрасли положений о республиканском финальном этапе конкурса; </w:t>
      </w:r>
    </w:p>
    <w:p w:rsidR="008D5534" w:rsidRPr="009A15B0" w:rsidRDefault="000A560A" w:rsidP="009A15B0">
      <w:pPr>
        <w:numPr>
          <w:ilvl w:val="0"/>
          <w:numId w:val="9"/>
        </w:numPr>
        <w:rPr>
          <w:sz w:val="28"/>
          <w:szCs w:val="28"/>
        </w:rPr>
      </w:pPr>
      <w:r w:rsidRPr="009A15B0">
        <w:rPr>
          <w:sz w:val="28"/>
          <w:szCs w:val="28"/>
        </w:rPr>
        <w:t>Подводит итоги конкурса;</w:t>
      </w:r>
    </w:p>
    <w:p w:rsidR="00016E14" w:rsidRDefault="00016E14" w:rsidP="005D44EC">
      <w:pPr>
        <w:ind w:left="360"/>
        <w:jc w:val="center"/>
        <w:rPr>
          <w:b/>
          <w:sz w:val="28"/>
          <w:szCs w:val="28"/>
        </w:rPr>
      </w:pPr>
    </w:p>
    <w:p w:rsidR="000A560A" w:rsidRPr="009A15B0" w:rsidRDefault="005D44EC" w:rsidP="005D44EC">
      <w:pPr>
        <w:ind w:left="360"/>
        <w:jc w:val="center"/>
        <w:rPr>
          <w:b/>
          <w:sz w:val="28"/>
          <w:szCs w:val="28"/>
        </w:rPr>
      </w:pPr>
      <w:r w:rsidRPr="009A15B0">
        <w:rPr>
          <w:b/>
          <w:sz w:val="28"/>
          <w:szCs w:val="28"/>
        </w:rPr>
        <w:t>3.</w:t>
      </w:r>
      <w:r w:rsidR="00B22EA6" w:rsidRPr="009A15B0">
        <w:rPr>
          <w:b/>
          <w:sz w:val="28"/>
          <w:szCs w:val="28"/>
        </w:rPr>
        <w:t>Награждение победителей</w:t>
      </w:r>
    </w:p>
    <w:p w:rsidR="00B22EA6" w:rsidRPr="009A15B0" w:rsidRDefault="00062BC4" w:rsidP="005D44EC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 </w:t>
      </w:r>
      <w:r w:rsidR="005D44EC" w:rsidRPr="009A15B0">
        <w:rPr>
          <w:sz w:val="28"/>
          <w:szCs w:val="28"/>
        </w:rPr>
        <w:t>Д</w:t>
      </w:r>
      <w:proofErr w:type="gramEnd"/>
      <w:r w:rsidR="00B22EA6" w:rsidRPr="009A15B0">
        <w:rPr>
          <w:sz w:val="28"/>
          <w:szCs w:val="28"/>
        </w:rPr>
        <w:t>ля награждения победителей финального этапа конкурса устанавливается 3 призовых места.</w:t>
      </w:r>
    </w:p>
    <w:p w:rsidR="002B0491" w:rsidRPr="009A15B0" w:rsidRDefault="002B0491" w:rsidP="005D44EC">
      <w:pPr>
        <w:ind w:left="540" w:hanging="540"/>
        <w:rPr>
          <w:sz w:val="28"/>
          <w:szCs w:val="28"/>
        </w:rPr>
      </w:pPr>
      <w:r w:rsidRPr="009A15B0">
        <w:rPr>
          <w:color w:val="000000"/>
          <w:sz w:val="28"/>
          <w:szCs w:val="28"/>
        </w:rPr>
        <w:lastRenderedPageBreak/>
        <w:t xml:space="preserve">3.2 Участники, показавшие лучшие результаты, в ходе проведения </w:t>
      </w:r>
      <w:r w:rsidRPr="009A15B0">
        <w:rPr>
          <w:color w:val="000000"/>
          <w:spacing w:val="-1"/>
          <w:sz w:val="28"/>
          <w:szCs w:val="28"/>
        </w:rPr>
        <w:t xml:space="preserve">конкурса, представляются профсоюзом на досрочное </w:t>
      </w:r>
      <w:r w:rsidRPr="009A15B0">
        <w:rPr>
          <w:color w:val="000000"/>
          <w:spacing w:val="-5"/>
          <w:sz w:val="28"/>
          <w:szCs w:val="28"/>
        </w:rPr>
        <w:t>повышение квалификационного разряда.</w:t>
      </w:r>
    </w:p>
    <w:p w:rsidR="00016E14" w:rsidRPr="00277FDC" w:rsidRDefault="005D44EC" w:rsidP="00277FDC">
      <w:pPr>
        <w:ind w:left="540" w:hanging="540"/>
        <w:rPr>
          <w:sz w:val="28"/>
          <w:szCs w:val="28"/>
        </w:rPr>
      </w:pPr>
      <w:r w:rsidRPr="009A15B0">
        <w:rPr>
          <w:sz w:val="28"/>
          <w:szCs w:val="28"/>
        </w:rPr>
        <w:t>3.</w:t>
      </w:r>
      <w:r w:rsidR="002B0491" w:rsidRPr="009A15B0">
        <w:rPr>
          <w:sz w:val="28"/>
          <w:szCs w:val="28"/>
        </w:rPr>
        <w:t>3</w:t>
      </w:r>
      <w:r w:rsidRPr="009A15B0">
        <w:rPr>
          <w:sz w:val="28"/>
          <w:szCs w:val="28"/>
        </w:rPr>
        <w:t xml:space="preserve">   </w:t>
      </w:r>
      <w:r w:rsidR="00B22EA6" w:rsidRPr="009A15B0">
        <w:rPr>
          <w:sz w:val="28"/>
          <w:szCs w:val="28"/>
        </w:rPr>
        <w:t xml:space="preserve">Победителям вручаются Почетные грамоты </w:t>
      </w:r>
      <w:r w:rsidR="00B13EFE">
        <w:rPr>
          <w:sz w:val="28"/>
          <w:szCs w:val="28"/>
        </w:rPr>
        <w:t xml:space="preserve">Профмаш </w:t>
      </w:r>
      <w:r w:rsidR="00B22EA6" w:rsidRPr="009A15B0">
        <w:rPr>
          <w:sz w:val="28"/>
          <w:szCs w:val="28"/>
        </w:rPr>
        <w:t>Р</w:t>
      </w:r>
      <w:r w:rsidR="00E63ABF">
        <w:rPr>
          <w:sz w:val="28"/>
          <w:szCs w:val="28"/>
        </w:rPr>
        <w:t>Б и денежные премии</w:t>
      </w:r>
      <w:r w:rsidR="00B21EBD">
        <w:rPr>
          <w:sz w:val="28"/>
          <w:szCs w:val="28"/>
        </w:rPr>
        <w:t xml:space="preserve"> в размере 8000, 6</w:t>
      </w:r>
      <w:r w:rsidR="000A383A">
        <w:rPr>
          <w:sz w:val="28"/>
          <w:szCs w:val="28"/>
        </w:rPr>
        <w:t>000, и 5</w:t>
      </w:r>
      <w:r w:rsidR="001A23F6">
        <w:rPr>
          <w:sz w:val="28"/>
          <w:szCs w:val="28"/>
        </w:rPr>
        <w:t xml:space="preserve">000 тысячи рублей </w:t>
      </w:r>
      <w:proofErr w:type="spellStart"/>
      <w:r w:rsidR="001A23F6">
        <w:rPr>
          <w:sz w:val="28"/>
          <w:szCs w:val="28"/>
        </w:rPr>
        <w:t>соответсвенно</w:t>
      </w:r>
      <w:proofErr w:type="spellEnd"/>
      <w:r w:rsidR="001A23F6">
        <w:rPr>
          <w:sz w:val="28"/>
          <w:szCs w:val="28"/>
        </w:rPr>
        <w:t xml:space="preserve"> 1, 2, 3 места</w:t>
      </w:r>
      <w:r w:rsidR="00B22EA6" w:rsidRPr="009A15B0">
        <w:rPr>
          <w:sz w:val="28"/>
          <w:szCs w:val="28"/>
        </w:rPr>
        <w:t xml:space="preserve"> </w:t>
      </w:r>
      <w:r w:rsidR="00277FDC">
        <w:rPr>
          <w:sz w:val="28"/>
          <w:szCs w:val="28"/>
        </w:rPr>
        <w:t>по каждой специальности. Та</w:t>
      </w:r>
      <w:r w:rsidR="00B22EA6" w:rsidRPr="009A15B0">
        <w:rPr>
          <w:sz w:val="28"/>
          <w:szCs w:val="28"/>
        </w:rPr>
        <w:t xml:space="preserve">кже устанавливаться призы по </w:t>
      </w:r>
      <w:r w:rsidR="00103F34">
        <w:rPr>
          <w:sz w:val="28"/>
          <w:szCs w:val="28"/>
        </w:rPr>
        <w:t>номинациям: «За качество», «Самый молодой участник», «Лучший по теории».</w:t>
      </w:r>
    </w:p>
    <w:p w:rsidR="00D04144" w:rsidRPr="009A15B0" w:rsidRDefault="005D44EC" w:rsidP="005D44EC">
      <w:pPr>
        <w:ind w:left="540"/>
        <w:jc w:val="center"/>
        <w:rPr>
          <w:b/>
          <w:sz w:val="28"/>
          <w:szCs w:val="28"/>
        </w:rPr>
      </w:pPr>
      <w:r w:rsidRPr="009A15B0">
        <w:rPr>
          <w:b/>
          <w:sz w:val="28"/>
          <w:szCs w:val="28"/>
        </w:rPr>
        <w:t>4.</w:t>
      </w:r>
      <w:r w:rsidR="00D04144" w:rsidRPr="009A15B0">
        <w:rPr>
          <w:b/>
          <w:sz w:val="28"/>
          <w:szCs w:val="28"/>
        </w:rPr>
        <w:t>Источники финансирования</w:t>
      </w:r>
    </w:p>
    <w:p w:rsidR="00D04144" w:rsidRPr="009A15B0" w:rsidRDefault="005D44EC" w:rsidP="005D44EC">
      <w:pPr>
        <w:ind w:left="540" w:hanging="540"/>
        <w:rPr>
          <w:sz w:val="28"/>
          <w:szCs w:val="28"/>
        </w:rPr>
      </w:pPr>
      <w:r w:rsidRPr="009A15B0">
        <w:rPr>
          <w:sz w:val="28"/>
          <w:szCs w:val="28"/>
        </w:rPr>
        <w:t xml:space="preserve">4.1    </w:t>
      </w:r>
      <w:r w:rsidR="00D04144" w:rsidRPr="009A15B0">
        <w:rPr>
          <w:sz w:val="28"/>
          <w:szCs w:val="28"/>
        </w:rPr>
        <w:t>Организация  и проведение конкурса финансируется за счет:</w:t>
      </w:r>
    </w:p>
    <w:p w:rsidR="00D04144" w:rsidRPr="009A15B0" w:rsidRDefault="00D04144" w:rsidP="00D04144">
      <w:pPr>
        <w:rPr>
          <w:sz w:val="28"/>
          <w:szCs w:val="28"/>
        </w:rPr>
      </w:pPr>
      <w:r w:rsidRPr="009A15B0">
        <w:rPr>
          <w:sz w:val="28"/>
          <w:szCs w:val="28"/>
        </w:rPr>
        <w:t>- сре</w:t>
      </w:r>
      <w:proofErr w:type="gramStart"/>
      <w:r w:rsidRPr="009A15B0">
        <w:rPr>
          <w:sz w:val="28"/>
          <w:szCs w:val="28"/>
        </w:rPr>
        <w:t>дств пр</w:t>
      </w:r>
      <w:proofErr w:type="gramEnd"/>
      <w:r w:rsidRPr="009A15B0">
        <w:rPr>
          <w:sz w:val="28"/>
          <w:szCs w:val="28"/>
        </w:rPr>
        <w:t>офсоюзного бюджета, предусмотренных на работу Союза молодежи;</w:t>
      </w:r>
    </w:p>
    <w:p w:rsidR="005D627B" w:rsidRPr="0015613B" w:rsidRDefault="00D04144" w:rsidP="0015613B">
      <w:pPr>
        <w:rPr>
          <w:sz w:val="28"/>
          <w:szCs w:val="28"/>
        </w:rPr>
      </w:pPr>
      <w:r w:rsidRPr="009A15B0">
        <w:rPr>
          <w:sz w:val="28"/>
          <w:szCs w:val="28"/>
        </w:rPr>
        <w:t>- сре</w:t>
      </w:r>
      <w:proofErr w:type="gramStart"/>
      <w:r w:rsidRPr="009A15B0">
        <w:rPr>
          <w:sz w:val="28"/>
          <w:szCs w:val="28"/>
        </w:rPr>
        <w:t>дств пр</w:t>
      </w:r>
      <w:proofErr w:type="gramEnd"/>
      <w:r w:rsidRPr="009A15B0">
        <w:rPr>
          <w:sz w:val="28"/>
          <w:szCs w:val="28"/>
        </w:rPr>
        <w:t>едприятий.</w:t>
      </w:r>
    </w:p>
    <w:p w:rsidR="00D04144" w:rsidRDefault="00D04144" w:rsidP="002B0491">
      <w:pPr>
        <w:shd w:val="clear" w:color="auto" w:fill="FFFFFF"/>
        <w:spacing w:before="91" w:line="278" w:lineRule="exact"/>
        <w:ind w:right="29"/>
        <w:jc w:val="both"/>
        <w:rPr>
          <w:sz w:val="28"/>
          <w:szCs w:val="28"/>
        </w:rPr>
      </w:pPr>
    </w:p>
    <w:p w:rsidR="00C6503E" w:rsidRDefault="00C6503E" w:rsidP="002B0491">
      <w:pPr>
        <w:shd w:val="clear" w:color="auto" w:fill="FFFFFF"/>
        <w:spacing w:before="91" w:line="278" w:lineRule="exact"/>
        <w:ind w:right="29"/>
        <w:jc w:val="both"/>
        <w:rPr>
          <w:sz w:val="28"/>
          <w:szCs w:val="28"/>
        </w:rPr>
      </w:pPr>
    </w:p>
    <w:p w:rsidR="00B505CC" w:rsidRPr="009A15B0" w:rsidRDefault="00B505CC" w:rsidP="002B0491">
      <w:pPr>
        <w:jc w:val="center"/>
        <w:rPr>
          <w:sz w:val="28"/>
          <w:szCs w:val="28"/>
        </w:rPr>
      </w:pPr>
      <w:r w:rsidRPr="009A15B0">
        <w:rPr>
          <w:b/>
          <w:bCs/>
          <w:color w:val="000000"/>
          <w:spacing w:val="-16"/>
          <w:sz w:val="28"/>
          <w:szCs w:val="28"/>
        </w:rPr>
        <w:t>УСЛОВИЯ</w:t>
      </w:r>
    </w:p>
    <w:p w:rsidR="00B505CC" w:rsidRPr="009A15B0" w:rsidRDefault="00B505CC" w:rsidP="0015613B">
      <w:pPr>
        <w:shd w:val="clear" w:color="auto" w:fill="FFFFFF"/>
        <w:spacing w:before="58" w:line="274" w:lineRule="exact"/>
        <w:ind w:right="461"/>
        <w:jc w:val="center"/>
        <w:rPr>
          <w:b/>
          <w:bCs/>
          <w:color w:val="000000"/>
          <w:spacing w:val="-9"/>
          <w:sz w:val="28"/>
          <w:szCs w:val="28"/>
        </w:rPr>
      </w:pPr>
      <w:r w:rsidRPr="009A15B0">
        <w:rPr>
          <w:b/>
          <w:bCs/>
          <w:color w:val="000000"/>
          <w:spacing w:val="-9"/>
          <w:sz w:val="28"/>
          <w:szCs w:val="28"/>
        </w:rPr>
        <w:t>проведения финального эта</w:t>
      </w:r>
      <w:r w:rsidR="0015613B">
        <w:rPr>
          <w:b/>
          <w:bCs/>
          <w:color w:val="000000"/>
          <w:spacing w:val="-9"/>
          <w:sz w:val="28"/>
          <w:szCs w:val="28"/>
        </w:rPr>
        <w:t xml:space="preserve">па республиканского отраслевого </w:t>
      </w:r>
      <w:r w:rsidRPr="009A15B0">
        <w:rPr>
          <w:b/>
          <w:bCs/>
          <w:color w:val="000000"/>
          <w:spacing w:val="-9"/>
          <w:sz w:val="28"/>
          <w:szCs w:val="28"/>
        </w:rPr>
        <w:t>конкурса профессионального</w:t>
      </w:r>
    </w:p>
    <w:p w:rsidR="00B505CC" w:rsidRPr="009A15B0" w:rsidRDefault="00B505CC" w:rsidP="0015613B">
      <w:pPr>
        <w:shd w:val="clear" w:color="auto" w:fill="FFFFFF"/>
        <w:spacing w:before="58" w:line="274" w:lineRule="exact"/>
        <w:ind w:right="461"/>
        <w:jc w:val="center"/>
        <w:rPr>
          <w:sz w:val="28"/>
          <w:szCs w:val="28"/>
        </w:rPr>
      </w:pPr>
      <w:r w:rsidRPr="009A15B0">
        <w:rPr>
          <w:b/>
          <w:bCs/>
          <w:color w:val="000000"/>
          <w:spacing w:val="-9"/>
          <w:sz w:val="28"/>
          <w:szCs w:val="28"/>
        </w:rPr>
        <w:t>мастерства среди электросварщиков</w:t>
      </w:r>
    </w:p>
    <w:p w:rsidR="00B505CC" w:rsidRPr="009A15B0" w:rsidRDefault="00B505CC" w:rsidP="00B505CC">
      <w:pPr>
        <w:shd w:val="clear" w:color="auto" w:fill="FFFFFF"/>
        <w:spacing w:before="278" w:line="274" w:lineRule="exact"/>
        <w:ind w:left="3427"/>
        <w:rPr>
          <w:b/>
          <w:bCs/>
          <w:color w:val="000000"/>
          <w:w w:val="101"/>
          <w:sz w:val="28"/>
          <w:szCs w:val="28"/>
        </w:rPr>
      </w:pPr>
      <w:r w:rsidRPr="009A15B0">
        <w:rPr>
          <w:b/>
          <w:bCs/>
          <w:color w:val="000000"/>
          <w:w w:val="101"/>
          <w:sz w:val="28"/>
          <w:szCs w:val="28"/>
        </w:rPr>
        <w:t>1.Порядок проведения конкурса</w:t>
      </w:r>
    </w:p>
    <w:p w:rsidR="00B505CC" w:rsidRPr="009A15B0" w:rsidRDefault="00B505CC" w:rsidP="00B505CC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9A15B0">
        <w:rPr>
          <w:color w:val="000000"/>
          <w:spacing w:val="-3"/>
          <w:w w:val="101"/>
          <w:sz w:val="28"/>
          <w:szCs w:val="28"/>
        </w:rPr>
        <w:t xml:space="preserve">В финальном этапе республиканского отраслевого конкурса профессионального мастерства имеют право принимать участие победители конкурсов, проводимых на </w:t>
      </w:r>
      <w:r w:rsidRPr="009A15B0">
        <w:rPr>
          <w:color w:val="000000"/>
          <w:spacing w:val="-2"/>
          <w:w w:val="101"/>
          <w:sz w:val="28"/>
          <w:szCs w:val="28"/>
        </w:rPr>
        <w:t>предприятиях отрасли (предварительного этапа), в возрастной категории до 35 лет.</w:t>
      </w:r>
      <w:r w:rsidRPr="009A15B0">
        <w:rPr>
          <w:bCs/>
          <w:color w:val="000000"/>
          <w:w w:val="101"/>
          <w:sz w:val="28"/>
          <w:szCs w:val="28"/>
        </w:rPr>
        <w:t xml:space="preserve"> </w:t>
      </w:r>
    </w:p>
    <w:p w:rsidR="00B505CC" w:rsidRPr="009A15B0" w:rsidRDefault="00B505CC" w:rsidP="00B505CC">
      <w:pPr>
        <w:shd w:val="clear" w:color="auto" w:fill="FFFFFF"/>
        <w:spacing w:before="19" w:line="398" w:lineRule="exact"/>
        <w:ind w:left="586"/>
        <w:rPr>
          <w:sz w:val="28"/>
          <w:szCs w:val="28"/>
        </w:rPr>
      </w:pPr>
      <w:r w:rsidRPr="009A15B0">
        <w:rPr>
          <w:color w:val="000000"/>
          <w:spacing w:val="-5"/>
          <w:w w:val="101"/>
          <w:sz w:val="28"/>
          <w:szCs w:val="28"/>
        </w:rPr>
        <w:t>Конкурс состоит из двух частей:</w:t>
      </w:r>
    </w:p>
    <w:p w:rsidR="00B505CC" w:rsidRPr="009A15B0" w:rsidRDefault="00B505CC" w:rsidP="00B505CC">
      <w:pPr>
        <w:shd w:val="clear" w:color="auto" w:fill="FFFFFF"/>
        <w:spacing w:line="398" w:lineRule="exact"/>
        <w:ind w:left="605"/>
        <w:rPr>
          <w:sz w:val="28"/>
          <w:szCs w:val="28"/>
        </w:rPr>
      </w:pPr>
      <w:r w:rsidRPr="009A15B0">
        <w:rPr>
          <w:color w:val="000000"/>
          <w:spacing w:val="-4"/>
          <w:w w:val="101"/>
          <w:sz w:val="28"/>
          <w:szCs w:val="28"/>
        </w:rPr>
        <w:t>1 часть - выявление теоретических знаний</w:t>
      </w:r>
    </w:p>
    <w:p w:rsidR="00B505CC" w:rsidRDefault="00B505CC" w:rsidP="00B505CC">
      <w:pPr>
        <w:shd w:val="clear" w:color="auto" w:fill="FFFFFF"/>
        <w:spacing w:line="398" w:lineRule="exact"/>
        <w:ind w:left="576"/>
        <w:rPr>
          <w:color w:val="000000"/>
          <w:spacing w:val="-4"/>
          <w:w w:val="101"/>
          <w:sz w:val="28"/>
          <w:szCs w:val="28"/>
        </w:rPr>
      </w:pPr>
      <w:r w:rsidRPr="009A15B0">
        <w:rPr>
          <w:color w:val="000000"/>
          <w:spacing w:val="-4"/>
          <w:w w:val="101"/>
          <w:sz w:val="28"/>
          <w:szCs w:val="28"/>
        </w:rPr>
        <w:t>2 часть - выполнение практического задания.</w:t>
      </w:r>
    </w:p>
    <w:p w:rsidR="005D627B" w:rsidRPr="009A15B0" w:rsidRDefault="005D627B" w:rsidP="005D627B">
      <w:pPr>
        <w:shd w:val="clear" w:color="auto" w:fill="FFFFFF"/>
        <w:spacing w:line="398" w:lineRule="exact"/>
        <w:ind w:left="576"/>
        <w:rPr>
          <w:sz w:val="28"/>
          <w:szCs w:val="28"/>
        </w:rPr>
      </w:pPr>
      <w:r>
        <w:rPr>
          <w:color w:val="000000"/>
          <w:spacing w:val="-4"/>
          <w:w w:val="101"/>
          <w:sz w:val="28"/>
          <w:szCs w:val="28"/>
        </w:rPr>
        <w:t>Теоретическая и практическая часть заданий должна соответствовать не ниже 4 разряду работ.</w:t>
      </w:r>
    </w:p>
    <w:p w:rsidR="00B505CC" w:rsidRPr="009A15B0" w:rsidRDefault="00B505CC" w:rsidP="00B505CC">
      <w:pPr>
        <w:shd w:val="clear" w:color="auto" w:fill="FFFFFF"/>
        <w:spacing w:before="96" w:line="278" w:lineRule="exact"/>
        <w:ind w:left="29" w:right="19" w:firstLine="547"/>
        <w:jc w:val="both"/>
        <w:rPr>
          <w:sz w:val="28"/>
          <w:szCs w:val="28"/>
        </w:rPr>
      </w:pPr>
      <w:r w:rsidRPr="009A15B0">
        <w:rPr>
          <w:color w:val="000000"/>
          <w:w w:val="101"/>
          <w:sz w:val="28"/>
          <w:szCs w:val="28"/>
        </w:rPr>
        <w:t xml:space="preserve">Содержание билетов с теоретическими вопросами и практическое задание (чертеж, </w:t>
      </w:r>
      <w:r w:rsidRPr="009A15B0">
        <w:rPr>
          <w:color w:val="000000"/>
          <w:spacing w:val="-3"/>
          <w:w w:val="101"/>
          <w:sz w:val="28"/>
          <w:szCs w:val="28"/>
        </w:rPr>
        <w:t xml:space="preserve">норма времени) утверждаются Организационным комитетом конкурса и не разглашаются до </w:t>
      </w:r>
      <w:r w:rsidRPr="009A15B0">
        <w:rPr>
          <w:color w:val="000000"/>
          <w:spacing w:val="-6"/>
          <w:w w:val="101"/>
          <w:sz w:val="28"/>
          <w:szCs w:val="28"/>
        </w:rPr>
        <w:t>проведения конкурса.</w:t>
      </w:r>
    </w:p>
    <w:p w:rsidR="00B505CC" w:rsidRPr="009A15B0" w:rsidRDefault="00B505CC" w:rsidP="00B505CC">
      <w:pPr>
        <w:shd w:val="clear" w:color="auto" w:fill="FFFFFF"/>
        <w:spacing w:before="19" w:line="398" w:lineRule="exact"/>
        <w:ind w:left="3019"/>
        <w:rPr>
          <w:sz w:val="28"/>
          <w:szCs w:val="28"/>
        </w:rPr>
      </w:pPr>
      <w:r w:rsidRPr="009A15B0">
        <w:rPr>
          <w:b/>
          <w:bCs/>
          <w:color w:val="000000"/>
          <w:spacing w:val="-9"/>
          <w:sz w:val="28"/>
          <w:szCs w:val="28"/>
        </w:rPr>
        <w:t>2. Выполнение теоретического задания</w:t>
      </w:r>
    </w:p>
    <w:p w:rsidR="00B505CC" w:rsidRPr="009A15B0" w:rsidRDefault="00B505CC" w:rsidP="00B505CC">
      <w:pPr>
        <w:shd w:val="clear" w:color="auto" w:fill="FFFFFF"/>
        <w:spacing w:line="398" w:lineRule="exact"/>
        <w:ind w:left="571"/>
        <w:rPr>
          <w:sz w:val="28"/>
          <w:szCs w:val="28"/>
        </w:rPr>
      </w:pPr>
      <w:r w:rsidRPr="009A15B0">
        <w:rPr>
          <w:color w:val="000000"/>
          <w:spacing w:val="-4"/>
          <w:sz w:val="28"/>
          <w:szCs w:val="28"/>
        </w:rPr>
        <w:t>Теоретическое задание содержит вопросы по следующим разделам:</w:t>
      </w:r>
    </w:p>
    <w:p w:rsidR="00B505CC" w:rsidRPr="009A15B0" w:rsidRDefault="00B505CC" w:rsidP="00B505CC">
      <w:pPr>
        <w:shd w:val="clear" w:color="auto" w:fill="FFFFFF"/>
        <w:spacing w:line="398" w:lineRule="exact"/>
        <w:ind w:left="571"/>
        <w:rPr>
          <w:sz w:val="28"/>
          <w:szCs w:val="28"/>
        </w:rPr>
      </w:pPr>
      <w:r w:rsidRPr="009A15B0">
        <w:rPr>
          <w:color w:val="000000"/>
          <w:spacing w:val="-3"/>
          <w:sz w:val="28"/>
          <w:szCs w:val="28"/>
        </w:rPr>
        <w:t xml:space="preserve">- металловедение и </w:t>
      </w:r>
      <w:r w:rsidR="00F657D5" w:rsidRPr="009A15B0">
        <w:rPr>
          <w:color w:val="000000"/>
          <w:spacing w:val="-3"/>
          <w:sz w:val="28"/>
          <w:szCs w:val="28"/>
        </w:rPr>
        <w:t>электродуговая сварка</w:t>
      </w:r>
    </w:p>
    <w:p w:rsidR="00B505CC" w:rsidRPr="009A15B0" w:rsidRDefault="00B505CC" w:rsidP="00B505CC">
      <w:pPr>
        <w:shd w:val="clear" w:color="auto" w:fill="FFFFFF"/>
        <w:spacing w:line="398" w:lineRule="exact"/>
        <w:ind w:left="576"/>
        <w:rPr>
          <w:sz w:val="28"/>
          <w:szCs w:val="28"/>
        </w:rPr>
      </w:pPr>
      <w:r w:rsidRPr="009A15B0">
        <w:rPr>
          <w:color w:val="000000"/>
          <w:spacing w:val="-3"/>
          <w:sz w:val="28"/>
          <w:szCs w:val="28"/>
        </w:rPr>
        <w:t>- стандартизация и технические измерения</w:t>
      </w:r>
    </w:p>
    <w:p w:rsidR="00B505CC" w:rsidRPr="009A15B0" w:rsidRDefault="00B505CC" w:rsidP="00B505CC">
      <w:pPr>
        <w:shd w:val="clear" w:color="auto" w:fill="FFFFFF"/>
        <w:spacing w:line="398" w:lineRule="exact"/>
        <w:ind w:left="581"/>
        <w:rPr>
          <w:sz w:val="28"/>
          <w:szCs w:val="28"/>
        </w:rPr>
      </w:pPr>
      <w:r w:rsidRPr="009A15B0">
        <w:rPr>
          <w:color w:val="000000"/>
          <w:spacing w:val="-3"/>
          <w:sz w:val="28"/>
          <w:szCs w:val="28"/>
        </w:rPr>
        <w:t>- охрана труда и техника безопасности</w:t>
      </w:r>
    </w:p>
    <w:p w:rsidR="00B505CC" w:rsidRPr="009A15B0" w:rsidRDefault="00B505CC" w:rsidP="00B505CC">
      <w:pPr>
        <w:shd w:val="clear" w:color="auto" w:fill="FFFFFF"/>
        <w:spacing w:line="398" w:lineRule="exact"/>
        <w:ind w:left="581"/>
        <w:rPr>
          <w:sz w:val="28"/>
          <w:szCs w:val="28"/>
        </w:rPr>
      </w:pPr>
      <w:r w:rsidRPr="009A15B0">
        <w:rPr>
          <w:color w:val="000000"/>
          <w:spacing w:val="-4"/>
          <w:sz w:val="28"/>
          <w:szCs w:val="28"/>
        </w:rPr>
        <w:t>- экономика и организация производства.</w:t>
      </w:r>
    </w:p>
    <w:p w:rsidR="00B505CC" w:rsidRPr="009A15B0" w:rsidRDefault="00B505CC" w:rsidP="00B505CC">
      <w:pPr>
        <w:shd w:val="clear" w:color="auto" w:fill="FFFFFF"/>
        <w:spacing w:before="91" w:line="278" w:lineRule="exact"/>
        <w:ind w:left="34" w:right="19" w:firstLine="542"/>
        <w:jc w:val="both"/>
        <w:rPr>
          <w:sz w:val="28"/>
          <w:szCs w:val="28"/>
        </w:rPr>
      </w:pPr>
      <w:r w:rsidRPr="009A15B0">
        <w:rPr>
          <w:color w:val="000000"/>
          <w:spacing w:val="-2"/>
          <w:sz w:val="28"/>
          <w:szCs w:val="28"/>
        </w:rPr>
        <w:t xml:space="preserve">Экзаменационный билет состоит из 15 вопросов. На каждый вопрос билета имеется 3-4 </w:t>
      </w:r>
      <w:r w:rsidRPr="009A15B0">
        <w:rPr>
          <w:color w:val="000000"/>
          <w:spacing w:val="-4"/>
          <w:sz w:val="28"/>
          <w:szCs w:val="28"/>
        </w:rPr>
        <w:t>ответа, в том числе один правильный.</w:t>
      </w:r>
    </w:p>
    <w:p w:rsidR="00B505CC" w:rsidRPr="009A15B0" w:rsidRDefault="00B505CC" w:rsidP="00B505CC">
      <w:pPr>
        <w:shd w:val="clear" w:color="auto" w:fill="FFFFFF"/>
        <w:spacing w:before="120" w:line="278" w:lineRule="exact"/>
        <w:ind w:left="29" w:right="19" w:firstLine="542"/>
        <w:jc w:val="both"/>
        <w:rPr>
          <w:sz w:val="28"/>
          <w:szCs w:val="28"/>
        </w:rPr>
      </w:pPr>
      <w:r w:rsidRPr="009A15B0">
        <w:rPr>
          <w:color w:val="000000"/>
          <w:spacing w:val="-1"/>
          <w:sz w:val="28"/>
          <w:szCs w:val="28"/>
        </w:rPr>
        <w:t xml:space="preserve">Участники конкурса получают конкурсные билеты с теоретическим заданием в </w:t>
      </w:r>
      <w:r w:rsidRPr="009A15B0">
        <w:rPr>
          <w:color w:val="000000"/>
          <w:spacing w:val="-4"/>
          <w:sz w:val="28"/>
          <w:szCs w:val="28"/>
        </w:rPr>
        <w:t>порядке, определенном жеребьевкой и готовят ответы на вопросы.</w:t>
      </w:r>
    </w:p>
    <w:p w:rsidR="00B505CC" w:rsidRPr="009A15B0" w:rsidRDefault="00B505CC" w:rsidP="00B505CC">
      <w:pPr>
        <w:shd w:val="clear" w:color="auto" w:fill="FFFFFF"/>
        <w:spacing w:before="130"/>
        <w:ind w:left="566"/>
        <w:rPr>
          <w:sz w:val="28"/>
          <w:szCs w:val="28"/>
        </w:rPr>
      </w:pPr>
      <w:r w:rsidRPr="009A15B0">
        <w:rPr>
          <w:color w:val="000000"/>
          <w:spacing w:val="-3"/>
          <w:sz w:val="28"/>
          <w:szCs w:val="28"/>
        </w:rPr>
        <w:t>Время на подготовку ответов на вопросы - 30 минут.</w:t>
      </w:r>
    </w:p>
    <w:p w:rsidR="00B505CC" w:rsidRPr="009A15B0" w:rsidRDefault="00B505CC" w:rsidP="00B505CC">
      <w:pPr>
        <w:shd w:val="clear" w:color="auto" w:fill="FFFFFF"/>
        <w:spacing w:before="106" w:line="283" w:lineRule="exact"/>
        <w:ind w:left="29" w:right="29" w:firstLine="538"/>
        <w:jc w:val="both"/>
        <w:rPr>
          <w:sz w:val="28"/>
          <w:szCs w:val="28"/>
        </w:rPr>
      </w:pPr>
      <w:r w:rsidRPr="009A15B0">
        <w:rPr>
          <w:color w:val="000000"/>
          <w:spacing w:val="-2"/>
          <w:sz w:val="28"/>
          <w:szCs w:val="28"/>
        </w:rPr>
        <w:lastRenderedPageBreak/>
        <w:t xml:space="preserve">Выполнение теоретического задания оценивается членами Организационного </w:t>
      </w:r>
      <w:r w:rsidRPr="009A15B0">
        <w:rPr>
          <w:color w:val="000000"/>
          <w:spacing w:val="-3"/>
          <w:sz w:val="28"/>
          <w:szCs w:val="28"/>
        </w:rPr>
        <w:t>комитета конкурса по балльной системе и оформляется протоколом.</w:t>
      </w:r>
    </w:p>
    <w:p w:rsidR="00B505CC" w:rsidRPr="009A15B0" w:rsidRDefault="00B505CC" w:rsidP="00B505CC">
      <w:pPr>
        <w:shd w:val="clear" w:color="auto" w:fill="FFFFFF"/>
        <w:spacing w:before="14" w:line="398" w:lineRule="exact"/>
        <w:ind w:left="566" w:right="2304"/>
        <w:rPr>
          <w:sz w:val="28"/>
          <w:szCs w:val="28"/>
        </w:rPr>
      </w:pPr>
      <w:r w:rsidRPr="009A15B0">
        <w:rPr>
          <w:color w:val="000000"/>
          <w:spacing w:val="-4"/>
          <w:sz w:val="28"/>
          <w:szCs w:val="28"/>
        </w:rPr>
        <w:t>Правильный отве</w:t>
      </w:r>
      <w:r w:rsidR="009606F9">
        <w:rPr>
          <w:color w:val="000000"/>
          <w:spacing w:val="-4"/>
          <w:sz w:val="28"/>
          <w:szCs w:val="28"/>
        </w:rPr>
        <w:t>т на один вопрос оценивается в 2</w:t>
      </w:r>
      <w:r w:rsidRPr="009A15B0">
        <w:rPr>
          <w:color w:val="000000"/>
          <w:spacing w:val="-4"/>
          <w:sz w:val="28"/>
          <w:szCs w:val="28"/>
        </w:rPr>
        <w:t xml:space="preserve"> балла. </w:t>
      </w:r>
      <w:r w:rsidRPr="009A15B0">
        <w:rPr>
          <w:color w:val="000000"/>
          <w:spacing w:val="-3"/>
          <w:sz w:val="28"/>
          <w:szCs w:val="28"/>
        </w:rPr>
        <w:t>Максимальное количество ба</w:t>
      </w:r>
      <w:r w:rsidR="009606F9">
        <w:rPr>
          <w:color w:val="000000"/>
          <w:spacing w:val="-3"/>
          <w:sz w:val="28"/>
          <w:szCs w:val="28"/>
        </w:rPr>
        <w:t>ллов   за правильные ответы - 30</w:t>
      </w:r>
      <w:r w:rsidRPr="009A15B0">
        <w:rPr>
          <w:color w:val="000000"/>
          <w:spacing w:val="-3"/>
          <w:sz w:val="28"/>
          <w:szCs w:val="28"/>
        </w:rPr>
        <w:t>.</w:t>
      </w:r>
    </w:p>
    <w:p w:rsidR="00B505CC" w:rsidRPr="009A15B0" w:rsidRDefault="00B505CC" w:rsidP="00C6503E">
      <w:pPr>
        <w:shd w:val="clear" w:color="auto" w:fill="FFFFFF"/>
        <w:spacing w:line="398" w:lineRule="exact"/>
        <w:jc w:val="center"/>
        <w:rPr>
          <w:sz w:val="28"/>
          <w:szCs w:val="28"/>
        </w:rPr>
      </w:pPr>
      <w:r w:rsidRPr="009A15B0">
        <w:rPr>
          <w:b/>
          <w:bCs/>
          <w:color w:val="000000"/>
          <w:spacing w:val="-9"/>
          <w:sz w:val="28"/>
          <w:szCs w:val="28"/>
        </w:rPr>
        <w:t>3. Выполнение практического задания</w:t>
      </w:r>
    </w:p>
    <w:p w:rsidR="00B505CC" w:rsidRPr="009A15B0" w:rsidRDefault="00B505CC" w:rsidP="00B505CC">
      <w:pPr>
        <w:shd w:val="clear" w:color="auto" w:fill="FFFFFF"/>
        <w:spacing w:before="86" w:line="283" w:lineRule="exact"/>
        <w:ind w:left="19" w:right="19" w:firstLine="547"/>
        <w:jc w:val="both"/>
        <w:rPr>
          <w:sz w:val="28"/>
          <w:szCs w:val="28"/>
        </w:rPr>
      </w:pPr>
      <w:r w:rsidRPr="009A15B0">
        <w:rPr>
          <w:color w:val="000000"/>
          <w:sz w:val="28"/>
          <w:szCs w:val="28"/>
        </w:rPr>
        <w:t xml:space="preserve">Выполнение практического задания заключается в изготовлении </w:t>
      </w:r>
      <w:r w:rsidR="00F657D5" w:rsidRPr="009A15B0">
        <w:rPr>
          <w:color w:val="000000"/>
          <w:sz w:val="28"/>
          <w:szCs w:val="28"/>
        </w:rPr>
        <w:t>узла (конструкции)</w:t>
      </w:r>
      <w:r w:rsidRPr="009A15B0">
        <w:rPr>
          <w:color w:val="000000"/>
          <w:sz w:val="28"/>
          <w:szCs w:val="28"/>
        </w:rPr>
        <w:t xml:space="preserve"> по чертежу в </w:t>
      </w:r>
      <w:r w:rsidRPr="009A15B0">
        <w:rPr>
          <w:color w:val="000000"/>
          <w:spacing w:val="-4"/>
          <w:sz w:val="28"/>
          <w:szCs w:val="28"/>
        </w:rPr>
        <w:t>установленное время.</w:t>
      </w:r>
    </w:p>
    <w:p w:rsidR="00B505CC" w:rsidRPr="009A15B0" w:rsidRDefault="00B505CC" w:rsidP="00B505CC">
      <w:pPr>
        <w:shd w:val="clear" w:color="auto" w:fill="FFFFFF"/>
        <w:spacing w:before="115" w:line="278" w:lineRule="exact"/>
        <w:ind w:left="19" w:right="29" w:firstLine="542"/>
        <w:jc w:val="both"/>
        <w:rPr>
          <w:sz w:val="28"/>
          <w:szCs w:val="28"/>
        </w:rPr>
      </w:pPr>
      <w:r w:rsidRPr="009A15B0">
        <w:rPr>
          <w:color w:val="000000"/>
          <w:sz w:val="28"/>
          <w:szCs w:val="28"/>
        </w:rPr>
        <w:t xml:space="preserve">К выполнению практического задания допускаются участники в спецодежде, </w:t>
      </w:r>
      <w:r w:rsidRPr="009A15B0">
        <w:rPr>
          <w:color w:val="000000"/>
          <w:spacing w:val="-3"/>
          <w:sz w:val="28"/>
          <w:szCs w:val="28"/>
        </w:rPr>
        <w:t>отвечающей требованиям охраны труда и при наличии средств индивидуальной защиты.</w:t>
      </w:r>
    </w:p>
    <w:p w:rsidR="00B505CC" w:rsidRPr="009A15B0" w:rsidRDefault="00B505CC" w:rsidP="00B505CC">
      <w:pPr>
        <w:shd w:val="clear" w:color="auto" w:fill="FFFFFF"/>
        <w:spacing w:before="110" w:line="283" w:lineRule="exact"/>
        <w:ind w:left="10" w:right="29" w:firstLine="552"/>
        <w:jc w:val="both"/>
        <w:rPr>
          <w:sz w:val="28"/>
          <w:szCs w:val="28"/>
        </w:rPr>
      </w:pPr>
      <w:r w:rsidRPr="009A15B0">
        <w:rPr>
          <w:color w:val="000000"/>
          <w:sz w:val="28"/>
          <w:szCs w:val="28"/>
        </w:rPr>
        <w:t xml:space="preserve">При выполнении практического задания участники конкурса </w:t>
      </w:r>
      <w:r w:rsidR="00E74486" w:rsidRPr="00E74486">
        <w:rPr>
          <w:b/>
          <w:color w:val="000000"/>
          <w:sz w:val="28"/>
          <w:szCs w:val="28"/>
        </w:rPr>
        <w:t xml:space="preserve">не </w:t>
      </w:r>
      <w:r w:rsidRPr="00E74486">
        <w:rPr>
          <w:b/>
          <w:color w:val="000000"/>
          <w:sz w:val="28"/>
          <w:szCs w:val="28"/>
        </w:rPr>
        <w:t>могут</w:t>
      </w:r>
      <w:r w:rsidRPr="009A15B0">
        <w:rPr>
          <w:color w:val="000000"/>
          <w:sz w:val="28"/>
          <w:szCs w:val="28"/>
        </w:rPr>
        <w:t xml:space="preserve"> пользоваться </w:t>
      </w:r>
      <w:r w:rsidRPr="009A15B0">
        <w:rPr>
          <w:color w:val="000000"/>
          <w:spacing w:val="-4"/>
          <w:sz w:val="28"/>
          <w:szCs w:val="28"/>
        </w:rPr>
        <w:t>собственной оснасткой и инструментом.</w:t>
      </w:r>
    </w:p>
    <w:p w:rsidR="00B505CC" w:rsidRPr="009A15B0" w:rsidRDefault="00B505CC" w:rsidP="00B505CC">
      <w:pPr>
        <w:shd w:val="clear" w:color="auto" w:fill="FFFFFF"/>
        <w:spacing w:before="19" w:line="398" w:lineRule="exact"/>
        <w:ind w:left="542" w:right="461"/>
        <w:rPr>
          <w:sz w:val="28"/>
          <w:szCs w:val="28"/>
        </w:rPr>
      </w:pPr>
      <w:r w:rsidRPr="009A15B0">
        <w:rPr>
          <w:color w:val="000000"/>
          <w:spacing w:val="-3"/>
          <w:sz w:val="28"/>
          <w:szCs w:val="28"/>
        </w:rPr>
        <w:t>Номер рабочего места участника конкурса определяется жеребьевкой. Для подготовки рабочего места и ознакомления с чертежом отводится 20 минут. Участники конкурса начинают работу одновременно по общему сигналу.</w:t>
      </w:r>
    </w:p>
    <w:p w:rsidR="00B505CC" w:rsidRPr="009A15B0" w:rsidRDefault="00B505CC" w:rsidP="00B505CC">
      <w:pPr>
        <w:shd w:val="clear" w:color="auto" w:fill="FFFFFF"/>
        <w:spacing w:before="91" w:line="278" w:lineRule="exact"/>
        <w:ind w:right="29" w:firstLine="542"/>
        <w:jc w:val="both"/>
        <w:rPr>
          <w:sz w:val="28"/>
          <w:szCs w:val="28"/>
        </w:rPr>
      </w:pPr>
      <w:r w:rsidRPr="009A15B0">
        <w:rPr>
          <w:color w:val="000000"/>
          <w:sz w:val="28"/>
          <w:szCs w:val="28"/>
        </w:rPr>
        <w:t xml:space="preserve">Время окончания работы фиксируется членом Организационного комитета в момент </w:t>
      </w:r>
      <w:r w:rsidRPr="009A15B0">
        <w:rPr>
          <w:color w:val="000000"/>
          <w:spacing w:val="-3"/>
          <w:sz w:val="28"/>
          <w:szCs w:val="28"/>
        </w:rPr>
        <w:t>сдачи готовой детали участником конкурса.</w:t>
      </w:r>
    </w:p>
    <w:p w:rsidR="00B505CC" w:rsidRPr="009A15B0" w:rsidRDefault="00B505CC" w:rsidP="00B505CC">
      <w:pPr>
        <w:shd w:val="clear" w:color="auto" w:fill="FFFFFF"/>
        <w:spacing w:line="394" w:lineRule="exact"/>
        <w:ind w:left="562"/>
        <w:rPr>
          <w:sz w:val="28"/>
          <w:szCs w:val="28"/>
        </w:rPr>
      </w:pPr>
      <w:r w:rsidRPr="009A15B0">
        <w:rPr>
          <w:b/>
          <w:bCs/>
          <w:color w:val="000000"/>
          <w:sz w:val="28"/>
          <w:szCs w:val="28"/>
        </w:rPr>
        <w:t>Выполнение практического задания оценивается по балльной системе:</w:t>
      </w:r>
    </w:p>
    <w:p w:rsidR="00B505CC" w:rsidRPr="009A15B0" w:rsidRDefault="00B505CC" w:rsidP="00B505CC">
      <w:pPr>
        <w:shd w:val="clear" w:color="auto" w:fill="FFFFFF"/>
        <w:spacing w:line="394" w:lineRule="exact"/>
        <w:ind w:left="566"/>
        <w:rPr>
          <w:sz w:val="28"/>
          <w:szCs w:val="28"/>
        </w:rPr>
      </w:pPr>
      <w:r w:rsidRPr="009A15B0">
        <w:rPr>
          <w:color w:val="000000"/>
          <w:spacing w:val="-6"/>
          <w:sz w:val="28"/>
          <w:szCs w:val="28"/>
        </w:rPr>
        <w:t>-выполнение задания согласно чертежу в установленное время - 100 баллов;</w:t>
      </w:r>
    </w:p>
    <w:p w:rsidR="00B505CC" w:rsidRPr="009A15B0" w:rsidRDefault="00B505CC" w:rsidP="00B505CC">
      <w:pPr>
        <w:shd w:val="clear" w:color="auto" w:fill="FFFFFF"/>
        <w:spacing w:line="394" w:lineRule="exact"/>
        <w:ind w:left="566"/>
        <w:rPr>
          <w:sz w:val="28"/>
          <w:szCs w:val="28"/>
        </w:rPr>
      </w:pPr>
      <w:r w:rsidRPr="009A15B0">
        <w:rPr>
          <w:color w:val="000000"/>
          <w:spacing w:val="-7"/>
          <w:sz w:val="28"/>
          <w:szCs w:val="28"/>
        </w:rPr>
        <w:t>- за каждые 5 минут досрочного выполнения задания - добавляется 2 балла;</w:t>
      </w:r>
    </w:p>
    <w:p w:rsidR="00B505CC" w:rsidRPr="009A15B0" w:rsidRDefault="00B505CC" w:rsidP="00B505CC">
      <w:pPr>
        <w:shd w:val="clear" w:color="auto" w:fill="FFFFFF"/>
        <w:spacing w:line="394" w:lineRule="exact"/>
        <w:ind w:left="562"/>
        <w:rPr>
          <w:sz w:val="28"/>
          <w:szCs w:val="28"/>
        </w:rPr>
      </w:pPr>
      <w:r w:rsidRPr="009A15B0">
        <w:rPr>
          <w:color w:val="000000"/>
          <w:spacing w:val="-7"/>
          <w:sz w:val="28"/>
          <w:szCs w:val="28"/>
        </w:rPr>
        <w:t>- за каждую 1 минуту превышения нормы времени - снижение на 2 балла;</w:t>
      </w:r>
    </w:p>
    <w:p w:rsidR="00B505CC" w:rsidRPr="009A15B0" w:rsidRDefault="00B505CC" w:rsidP="00B505CC">
      <w:pPr>
        <w:shd w:val="clear" w:color="auto" w:fill="FFFFFF"/>
        <w:spacing w:line="394" w:lineRule="exact"/>
        <w:ind w:left="552"/>
        <w:rPr>
          <w:sz w:val="28"/>
          <w:szCs w:val="28"/>
        </w:rPr>
      </w:pPr>
      <w:r w:rsidRPr="009A15B0">
        <w:rPr>
          <w:color w:val="000000"/>
          <w:spacing w:val="-7"/>
          <w:sz w:val="28"/>
          <w:szCs w:val="28"/>
        </w:rPr>
        <w:t>- за каждое отклонение от условий чертежа - снижение на 10 баллов;</w:t>
      </w:r>
    </w:p>
    <w:p w:rsidR="00B505CC" w:rsidRPr="009A15B0" w:rsidRDefault="00B505CC" w:rsidP="00B505CC">
      <w:pPr>
        <w:shd w:val="clear" w:color="auto" w:fill="FFFFFF"/>
        <w:spacing w:line="394" w:lineRule="exact"/>
        <w:ind w:left="552"/>
        <w:rPr>
          <w:sz w:val="28"/>
          <w:szCs w:val="28"/>
        </w:rPr>
      </w:pPr>
      <w:r w:rsidRPr="009A15B0">
        <w:rPr>
          <w:color w:val="000000"/>
          <w:spacing w:val="-7"/>
          <w:sz w:val="28"/>
          <w:szCs w:val="28"/>
        </w:rPr>
        <w:t>- за каждое нарушение техники безопасности - снижение до 10 баллов.</w:t>
      </w:r>
    </w:p>
    <w:p w:rsidR="00016E14" w:rsidRDefault="00016E14" w:rsidP="00B505CC">
      <w:pPr>
        <w:shd w:val="clear" w:color="auto" w:fill="FFFFFF"/>
        <w:spacing w:line="394" w:lineRule="exact"/>
        <w:ind w:left="552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B505CC" w:rsidRPr="009A15B0" w:rsidRDefault="00B505CC" w:rsidP="00B505CC">
      <w:pPr>
        <w:shd w:val="clear" w:color="auto" w:fill="FFFFFF"/>
        <w:spacing w:line="394" w:lineRule="exact"/>
        <w:ind w:left="552"/>
        <w:jc w:val="center"/>
        <w:rPr>
          <w:sz w:val="28"/>
          <w:szCs w:val="28"/>
        </w:rPr>
      </w:pPr>
      <w:r w:rsidRPr="009A15B0">
        <w:rPr>
          <w:b/>
          <w:bCs/>
          <w:color w:val="000000"/>
          <w:spacing w:val="-9"/>
          <w:sz w:val="28"/>
          <w:szCs w:val="28"/>
        </w:rPr>
        <w:t>4. Права Организационного комитета</w:t>
      </w:r>
    </w:p>
    <w:p w:rsidR="00B505CC" w:rsidRPr="009A15B0" w:rsidRDefault="00B505CC" w:rsidP="00B505CC">
      <w:pPr>
        <w:shd w:val="clear" w:color="auto" w:fill="FFFFFF"/>
        <w:spacing w:before="110" w:line="278" w:lineRule="exact"/>
        <w:ind w:firstLine="542"/>
        <w:jc w:val="both"/>
        <w:rPr>
          <w:sz w:val="28"/>
          <w:szCs w:val="28"/>
        </w:rPr>
      </w:pPr>
      <w:r w:rsidRPr="009A15B0">
        <w:rPr>
          <w:color w:val="000000"/>
          <w:sz w:val="28"/>
          <w:szCs w:val="28"/>
        </w:rPr>
        <w:t xml:space="preserve">В случае отклонения от установленных технических условий с выходом заготовки </w:t>
      </w:r>
      <w:r w:rsidRPr="009A15B0">
        <w:rPr>
          <w:color w:val="000000"/>
          <w:spacing w:val="-4"/>
          <w:sz w:val="28"/>
          <w:szCs w:val="28"/>
        </w:rPr>
        <w:t xml:space="preserve">детали в брак. Организационный комитет вправе снять участника конкурса с выполнения </w:t>
      </w:r>
      <w:r w:rsidRPr="009A15B0">
        <w:rPr>
          <w:color w:val="000000"/>
          <w:spacing w:val="-6"/>
          <w:sz w:val="28"/>
          <w:szCs w:val="28"/>
        </w:rPr>
        <w:t>практического задания.</w:t>
      </w:r>
    </w:p>
    <w:p w:rsidR="00B505CC" w:rsidRPr="009A15B0" w:rsidRDefault="00B505CC" w:rsidP="00B505CC">
      <w:pPr>
        <w:shd w:val="clear" w:color="auto" w:fill="FFFFFF"/>
        <w:spacing w:before="115" w:line="274" w:lineRule="exact"/>
        <w:ind w:left="5" w:right="5" w:firstLine="547"/>
        <w:jc w:val="both"/>
        <w:rPr>
          <w:sz w:val="28"/>
          <w:szCs w:val="28"/>
        </w:rPr>
      </w:pPr>
      <w:r w:rsidRPr="009A15B0">
        <w:rPr>
          <w:color w:val="000000"/>
          <w:spacing w:val="-2"/>
          <w:sz w:val="28"/>
          <w:szCs w:val="28"/>
        </w:rPr>
        <w:t xml:space="preserve">В случае превышения установленной нормы времени на выполнение практического </w:t>
      </w:r>
      <w:r w:rsidRPr="009A15B0">
        <w:rPr>
          <w:color w:val="000000"/>
          <w:spacing w:val="-3"/>
          <w:sz w:val="28"/>
          <w:szCs w:val="28"/>
        </w:rPr>
        <w:t xml:space="preserve">задания более чем на 30 минут, Организационный комитет может прекратить дальнейшее </w:t>
      </w:r>
      <w:r w:rsidRPr="009A15B0">
        <w:rPr>
          <w:color w:val="000000"/>
          <w:spacing w:val="-9"/>
          <w:sz w:val="28"/>
          <w:szCs w:val="28"/>
        </w:rPr>
        <w:t>выполнение задание участником конкурса.</w:t>
      </w:r>
    </w:p>
    <w:p w:rsidR="00B505CC" w:rsidRPr="009A15B0" w:rsidRDefault="00B505CC" w:rsidP="00B505CC">
      <w:pPr>
        <w:shd w:val="clear" w:color="auto" w:fill="FFFFFF"/>
        <w:spacing w:before="115" w:line="274" w:lineRule="exact"/>
        <w:ind w:left="5" w:right="5" w:firstLine="547"/>
        <w:jc w:val="center"/>
        <w:rPr>
          <w:sz w:val="28"/>
          <w:szCs w:val="28"/>
        </w:rPr>
      </w:pPr>
      <w:r w:rsidRPr="009A15B0">
        <w:rPr>
          <w:b/>
          <w:bCs/>
          <w:color w:val="000000"/>
          <w:spacing w:val="-9"/>
          <w:sz w:val="28"/>
          <w:szCs w:val="28"/>
        </w:rPr>
        <w:t>5. Подведение итогов конкурса</w:t>
      </w:r>
    </w:p>
    <w:p w:rsidR="00B505CC" w:rsidRPr="009A15B0" w:rsidRDefault="00B505CC" w:rsidP="00B505CC">
      <w:pPr>
        <w:shd w:val="clear" w:color="auto" w:fill="FFFFFF"/>
        <w:spacing w:before="106" w:line="283" w:lineRule="exact"/>
        <w:ind w:left="5" w:firstLine="538"/>
        <w:rPr>
          <w:sz w:val="28"/>
          <w:szCs w:val="28"/>
        </w:rPr>
      </w:pPr>
      <w:r w:rsidRPr="009A15B0">
        <w:rPr>
          <w:color w:val="000000"/>
          <w:spacing w:val="-4"/>
          <w:sz w:val="28"/>
          <w:szCs w:val="28"/>
        </w:rPr>
        <w:t xml:space="preserve">Подведение итогов конкурса проводится на заседании Организационного комитета и </w:t>
      </w:r>
      <w:r w:rsidRPr="009A15B0">
        <w:rPr>
          <w:color w:val="000000"/>
          <w:spacing w:val="-10"/>
          <w:sz w:val="28"/>
          <w:szCs w:val="28"/>
        </w:rPr>
        <w:t>оформляется протоколом.</w:t>
      </w:r>
    </w:p>
    <w:p w:rsidR="00B505CC" w:rsidRPr="009A15B0" w:rsidRDefault="00B505CC" w:rsidP="00B505CC">
      <w:pPr>
        <w:shd w:val="clear" w:color="auto" w:fill="FFFFFF"/>
        <w:spacing w:before="106" w:line="283" w:lineRule="exact"/>
        <w:ind w:left="5" w:firstLine="538"/>
        <w:rPr>
          <w:sz w:val="28"/>
          <w:szCs w:val="28"/>
        </w:rPr>
      </w:pPr>
      <w:r w:rsidRPr="009A15B0">
        <w:rPr>
          <w:color w:val="000000"/>
          <w:spacing w:val="-8"/>
          <w:sz w:val="28"/>
          <w:szCs w:val="28"/>
        </w:rPr>
        <w:t>Победителем признается участник конкурса, набравший наибольшее количество баллов при выполнении теоретического и практического задания.</w:t>
      </w:r>
    </w:p>
    <w:p w:rsidR="0052507F" w:rsidRPr="009A15B0" w:rsidRDefault="00B505CC" w:rsidP="00C6503E">
      <w:pPr>
        <w:shd w:val="clear" w:color="auto" w:fill="FFFFFF"/>
        <w:spacing w:before="110" w:line="278" w:lineRule="exact"/>
        <w:ind w:left="5" w:firstLine="542"/>
        <w:rPr>
          <w:sz w:val="28"/>
          <w:szCs w:val="28"/>
        </w:rPr>
      </w:pPr>
      <w:r w:rsidRPr="009A15B0">
        <w:rPr>
          <w:color w:val="000000"/>
          <w:spacing w:val="-7"/>
          <w:sz w:val="28"/>
          <w:szCs w:val="28"/>
        </w:rPr>
        <w:t xml:space="preserve">При равном количестве набранных баллов преимущество отдается участнику конкурса, </w:t>
      </w:r>
      <w:r w:rsidRPr="009A15B0">
        <w:rPr>
          <w:color w:val="000000"/>
          <w:spacing w:val="-8"/>
          <w:sz w:val="28"/>
          <w:szCs w:val="28"/>
        </w:rPr>
        <w:t>набравшему наибольшее количество баллов при выполнении практического задания.</w:t>
      </w:r>
    </w:p>
    <w:sectPr w:rsidR="0052507F" w:rsidRPr="009A15B0" w:rsidSect="009A15B0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29D"/>
    <w:multiLevelType w:val="hybridMultilevel"/>
    <w:tmpl w:val="70303D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E179F8"/>
    <w:multiLevelType w:val="hybridMultilevel"/>
    <w:tmpl w:val="A686F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E7473D"/>
    <w:multiLevelType w:val="hybridMultilevel"/>
    <w:tmpl w:val="71F08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A90B8A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31177BE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42491B41"/>
    <w:multiLevelType w:val="hybridMultilevel"/>
    <w:tmpl w:val="AAA290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6D72B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4D04813"/>
    <w:multiLevelType w:val="hybridMultilevel"/>
    <w:tmpl w:val="F5EAC12A"/>
    <w:lvl w:ilvl="0" w:tplc="F4A8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6B8F1467"/>
    <w:multiLevelType w:val="hybridMultilevel"/>
    <w:tmpl w:val="527E049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7D7A132E"/>
    <w:multiLevelType w:val="hybridMultilevel"/>
    <w:tmpl w:val="0F14B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4E27E4"/>
    <w:multiLevelType w:val="hybridMultilevel"/>
    <w:tmpl w:val="210418B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02A04"/>
    <w:rsid w:val="00016E14"/>
    <w:rsid w:val="00062BC4"/>
    <w:rsid w:val="000831FD"/>
    <w:rsid w:val="00083665"/>
    <w:rsid w:val="0008585F"/>
    <w:rsid w:val="000A383A"/>
    <w:rsid w:val="000A560A"/>
    <w:rsid w:val="000E21BB"/>
    <w:rsid w:val="00103F34"/>
    <w:rsid w:val="0015613B"/>
    <w:rsid w:val="001A23F6"/>
    <w:rsid w:val="0024072C"/>
    <w:rsid w:val="00276226"/>
    <w:rsid w:val="00277FDC"/>
    <w:rsid w:val="00287A7D"/>
    <w:rsid w:val="002B0491"/>
    <w:rsid w:val="002E0324"/>
    <w:rsid w:val="003E3DB5"/>
    <w:rsid w:val="00413CF0"/>
    <w:rsid w:val="004653AC"/>
    <w:rsid w:val="004F4A15"/>
    <w:rsid w:val="0052316E"/>
    <w:rsid w:val="0052507F"/>
    <w:rsid w:val="005D44EC"/>
    <w:rsid w:val="005D627B"/>
    <w:rsid w:val="005D7EF2"/>
    <w:rsid w:val="00691FF7"/>
    <w:rsid w:val="006F447A"/>
    <w:rsid w:val="007100CE"/>
    <w:rsid w:val="007204FB"/>
    <w:rsid w:val="00720BDB"/>
    <w:rsid w:val="007F5359"/>
    <w:rsid w:val="00824ED2"/>
    <w:rsid w:val="00852B05"/>
    <w:rsid w:val="008635FA"/>
    <w:rsid w:val="008701FB"/>
    <w:rsid w:val="008D5534"/>
    <w:rsid w:val="008F3DDF"/>
    <w:rsid w:val="00923CCB"/>
    <w:rsid w:val="009606F9"/>
    <w:rsid w:val="00990020"/>
    <w:rsid w:val="0099678B"/>
    <w:rsid w:val="009A15B0"/>
    <w:rsid w:val="009C1E1B"/>
    <w:rsid w:val="009D700A"/>
    <w:rsid w:val="00AA2761"/>
    <w:rsid w:val="00AE0D89"/>
    <w:rsid w:val="00B13EFE"/>
    <w:rsid w:val="00B21EBD"/>
    <w:rsid w:val="00B22EA6"/>
    <w:rsid w:val="00B33A35"/>
    <w:rsid w:val="00B505CC"/>
    <w:rsid w:val="00C10B4E"/>
    <w:rsid w:val="00C6503E"/>
    <w:rsid w:val="00CF59A7"/>
    <w:rsid w:val="00D04144"/>
    <w:rsid w:val="00D74518"/>
    <w:rsid w:val="00D81AE1"/>
    <w:rsid w:val="00D951F9"/>
    <w:rsid w:val="00DB42BF"/>
    <w:rsid w:val="00DE2D75"/>
    <w:rsid w:val="00E12620"/>
    <w:rsid w:val="00E153EC"/>
    <w:rsid w:val="00E31E86"/>
    <w:rsid w:val="00E63ABF"/>
    <w:rsid w:val="00E74486"/>
    <w:rsid w:val="00F02A04"/>
    <w:rsid w:val="00F1749E"/>
    <w:rsid w:val="00F503B5"/>
    <w:rsid w:val="00F53BA9"/>
    <w:rsid w:val="00F6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4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311D9-EF96-4A06-9705-FBA3875C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Молодежный Совет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Пустовгаров</dc:creator>
  <cp:lastModifiedBy>Амир</cp:lastModifiedBy>
  <cp:revision>6</cp:revision>
  <cp:lastPrinted>2018-11-13T06:22:00Z</cp:lastPrinted>
  <dcterms:created xsi:type="dcterms:W3CDTF">2018-10-29T09:10:00Z</dcterms:created>
  <dcterms:modified xsi:type="dcterms:W3CDTF">2018-11-13T06:24:00Z</dcterms:modified>
</cp:coreProperties>
</file>