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E7" w:rsidRDefault="00680847">
      <w:pPr>
        <w:jc w:val="center"/>
        <w:rPr>
          <w:rFonts w:ascii="Arial" w:hAnsi="Arial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30555" cy="674370"/>
            <wp:effectExtent l="19050" t="0" r="0" b="0"/>
            <wp:wrapTopAndBottom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0E7">
        <w:rPr>
          <w:rFonts w:ascii="Arial" w:hAnsi="Arial"/>
        </w:rPr>
        <w:t>ПРОФСОЮЗ МАШИНОСТРОИТЕЛЕЙ РЕСПУБЛИКИ БАШКОРТОСТАН</w:t>
      </w:r>
    </w:p>
    <w:p w:rsidR="004A00E7" w:rsidRDefault="004A00E7">
      <w:pPr>
        <w:jc w:val="center"/>
        <w:rPr>
          <w:rFonts w:ascii="Arial" w:hAnsi="Arial"/>
        </w:rPr>
      </w:pPr>
      <w:r>
        <w:rPr>
          <w:rFonts w:ascii="Arial" w:hAnsi="Arial"/>
        </w:rPr>
        <w:t>РЕСПУБЛИКАНСКИЙ КОМИТЕТ</w:t>
      </w:r>
    </w:p>
    <w:p w:rsidR="004A00E7" w:rsidRDefault="004A00E7">
      <w:pPr>
        <w:jc w:val="center"/>
        <w:rPr>
          <w:rFonts w:ascii="Arial" w:hAnsi="Arial"/>
        </w:rPr>
      </w:pPr>
    </w:p>
    <w:p w:rsidR="004A00E7" w:rsidRDefault="00781837">
      <w:pPr>
        <w:pStyle w:val="1"/>
        <w:rPr>
          <w:rFonts w:ascii="Arial" w:hAnsi="Arial"/>
        </w:rPr>
      </w:pPr>
      <w:r>
        <w:rPr>
          <w:rFonts w:ascii="Arial" w:hAnsi="Arial"/>
          <w:lang w:val="en-US"/>
        </w:rPr>
        <w:t>IV</w:t>
      </w:r>
      <w:r w:rsidR="004134E0" w:rsidRPr="004E4B62">
        <w:rPr>
          <w:rFonts w:ascii="Arial" w:hAnsi="Arial"/>
        </w:rPr>
        <w:t xml:space="preserve"> </w:t>
      </w:r>
      <w:r w:rsidR="004134E0">
        <w:rPr>
          <w:rFonts w:ascii="Arial" w:hAnsi="Arial"/>
        </w:rPr>
        <w:t>П Л Е Н У М</w:t>
      </w:r>
    </w:p>
    <w:p w:rsidR="004A00E7" w:rsidRDefault="004A00E7">
      <w:pPr>
        <w:jc w:val="center"/>
      </w:pPr>
    </w:p>
    <w:p w:rsidR="004A00E7" w:rsidRDefault="004A00E7">
      <w:pPr>
        <w:pStyle w:val="1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4A00E7" w:rsidRDefault="004A00E7"/>
    <w:p w:rsidR="004A00E7" w:rsidRPr="005C1738" w:rsidRDefault="0055168C" w:rsidP="004E4B62">
      <w:r w:rsidRPr="005C1738">
        <w:t xml:space="preserve">г. </w:t>
      </w:r>
      <w:r w:rsidR="00781837">
        <w:t>Уфа</w:t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="00FF56AC">
        <w:tab/>
      </w:r>
      <w:r w:rsidRPr="005C1738">
        <w:tab/>
      </w:r>
      <w:r w:rsidR="004134E0" w:rsidRPr="005C1738">
        <w:t>2</w:t>
      </w:r>
      <w:r w:rsidR="00781837">
        <w:t>2</w:t>
      </w:r>
      <w:r w:rsidR="004134E0" w:rsidRPr="005C1738">
        <w:t xml:space="preserve"> марта</w:t>
      </w:r>
      <w:r w:rsidR="004A00E7" w:rsidRPr="005C1738">
        <w:t xml:space="preserve"> 20</w:t>
      </w:r>
      <w:r w:rsidR="008053D9" w:rsidRPr="005C1738">
        <w:t>1</w:t>
      </w:r>
      <w:r w:rsidR="00781837">
        <w:t>6</w:t>
      </w:r>
      <w:r w:rsidR="004E4B62">
        <w:t>года</w:t>
      </w:r>
    </w:p>
    <w:p w:rsidR="004A00E7" w:rsidRPr="005C1738" w:rsidRDefault="004A00E7">
      <w:pPr>
        <w:jc w:val="both"/>
      </w:pPr>
    </w:p>
    <w:p w:rsidR="00146484" w:rsidRPr="005C1738" w:rsidRDefault="00146484">
      <w:pPr>
        <w:jc w:val="both"/>
      </w:pPr>
    </w:p>
    <w:p w:rsidR="008053D9" w:rsidRPr="004E4B62" w:rsidRDefault="004A00E7" w:rsidP="004E4B62">
      <w:pPr>
        <w:jc w:val="both"/>
      </w:pPr>
      <w:r w:rsidRPr="005C1738">
        <w:t>«</w:t>
      </w:r>
      <w:r w:rsidR="004134E0" w:rsidRPr="005C1738">
        <w:t xml:space="preserve">О </w:t>
      </w:r>
      <w:r w:rsidR="00670ABB">
        <w:t>ра</w:t>
      </w:r>
      <w:r w:rsidR="00375EBA">
        <w:t>боте республиканского комитета П</w:t>
      </w:r>
      <w:r w:rsidR="00670ABB">
        <w:t>рофсоюза в 2015 году</w:t>
      </w:r>
      <w:r w:rsidR="00BF4474" w:rsidRPr="005C1738">
        <w:t>»</w:t>
      </w:r>
    </w:p>
    <w:p w:rsidR="005C1738" w:rsidRDefault="005C1738" w:rsidP="004E4B62">
      <w:pPr>
        <w:jc w:val="both"/>
      </w:pPr>
    </w:p>
    <w:p w:rsidR="00030502" w:rsidRPr="003B3693" w:rsidRDefault="00030502" w:rsidP="00BD4FA3">
      <w:pPr>
        <w:ind w:firstLine="567"/>
        <w:jc w:val="both"/>
        <w:rPr>
          <w:sz w:val="27"/>
          <w:szCs w:val="27"/>
        </w:rPr>
      </w:pPr>
      <w:r w:rsidRPr="003B3693">
        <w:t xml:space="preserve">РК </w:t>
      </w:r>
      <w:r w:rsidR="00F01723">
        <w:t>П</w:t>
      </w:r>
      <w:r w:rsidRPr="003B3693">
        <w:t xml:space="preserve">рофсоюза машиностроителей РБ отмечает, что деятельность республиканского комитета </w:t>
      </w:r>
      <w:r w:rsidR="0022298D">
        <w:t>П</w:t>
      </w:r>
      <w:r w:rsidRPr="003B3693">
        <w:t xml:space="preserve">рофсоюза и </w:t>
      </w:r>
      <w:r w:rsidR="00806F07" w:rsidRPr="003B3693">
        <w:t xml:space="preserve">первичных профсоюзных организаций в 2015 году была направлена на </w:t>
      </w:r>
      <w:r w:rsidRPr="003B3693">
        <w:t>выполнени</w:t>
      </w:r>
      <w:r w:rsidR="00781837">
        <w:t>е</w:t>
      </w:r>
      <w:r w:rsidRPr="003B3693">
        <w:t xml:space="preserve"> решений</w:t>
      </w:r>
      <w:r w:rsidR="00781837">
        <w:rPr>
          <w:rStyle w:val="apple-converted-space"/>
        </w:rPr>
        <w:t xml:space="preserve"> </w:t>
      </w:r>
      <w:r w:rsidRPr="003B3693">
        <w:rPr>
          <w:lang w:val="en-US"/>
        </w:rPr>
        <w:t>VII</w:t>
      </w:r>
      <w:r w:rsidR="00781837">
        <w:rPr>
          <w:rStyle w:val="apple-converted-space"/>
        </w:rPr>
        <w:t xml:space="preserve"> </w:t>
      </w:r>
      <w:r w:rsidRPr="003B3693">
        <w:t xml:space="preserve">съезда </w:t>
      </w:r>
      <w:r w:rsidR="0047265C">
        <w:t>П</w:t>
      </w:r>
      <w:r w:rsidRPr="003B3693">
        <w:t xml:space="preserve">рофсоюза машиностроителей </w:t>
      </w:r>
      <w:r w:rsidR="00781837">
        <w:t xml:space="preserve">РБ </w:t>
      </w:r>
      <w:r w:rsidR="00806F07" w:rsidRPr="003B3693">
        <w:t xml:space="preserve">и </w:t>
      </w:r>
      <w:r w:rsidRPr="003B3693">
        <w:t>осуществля</w:t>
      </w:r>
      <w:r w:rsidR="00806F07" w:rsidRPr="003B3693">
        <w:t xml:space="preserve">лась </w:t>
      </w:r>
      <w:r w:rsidRPr="003B3693">
        <w:t>в крайне неблагоприятных финансово-экономических условиях в стране и реальных отраслях экономики, в т.ч. в машиностроении.</w:t>
      </w:r>
    </w:p>
    <w:p w:rsidR="00030502" w:rsidRPr="003B3693" w:rsidRDefault="00030502" w:rsidP="00BD4FA3">
      <w:pPr>
        <w:ind w:firstLine="567"/>
        <w:jc w:val="both"/>
        <w:rPr>
          <w:sz w:val="27"/>
          <w:szCs w:val="27"/>
        </w:rPr>
      </w:pPr>
      <w:r w:rsidRPr="003B3693">
        <w:t xml:space="preserve">В условиях сокращения </w:t>
      </w:r>
      <w:r w:rsidR="00806F07" w:rsidRPr="003B3693">
        <w:t xml:space="preserve">объемов </w:t>
      </w:r>
      <w:r w:rsidRPr="003B3693">
        <w:t>производства, отсутствия у организаций необходимых оборотных средств, работодатели прибе</w:t>
      </w:r>
      <w:r w:rsidR="00806F07" w:rsidRPr="003B3693">
        <w:t>гали к оптимизации производства</w:t>
      </w:r>
      <w:r w:rsidRPr="003B3693">
        <w:t xml:space="preserve">; введению </w:t>
      </w:r>
      <w:r w:rsidR="00806F07" w:rsidRPr="003B3693">
        <w:t xml:space="preserve">простоя и </w:t>
      </w:r>
      <w:r w:rsidRPr="003B3693">
        <w:t xml:space="preserve">сокращенного режима работы; невыполнению положений коллективных договоров по </w:t>
      </w:r>
      <w:r w:rsidR="00981163" w:rsidRPr="003B3693">
        <w:t>индексации заработной платы</w:t>
      </w:r>
      <w:r w:rsidR="00781837">
        <w:t xml:space="preserve"> и </w:t>
      </w:r>
      <w:r w:rsidR="00981163" w:rsidRPr="003B3693">
        <w:t>соглашений</w:t>
      </w:r>
      <w:r w:rsidRPr="003B3693">
        <w:t xml:space="preserve"> по охране труда</w:t>
      </w:r>
      <w:r w:rsidR="00981163" w:rsidRPr="003B3693">
        <w:t>.</w:t>
      </w:r>
    </w:p>
    <w:p w:rsidR="00BD4FA3" w:rsidRPr="003B3693" w:rsidRDefault="00DE72D6" w:rsidP="00BD4FA3">
      <w:pPr>
        <w:ind w:firstLine="567"/>
        <w:jc w:val="both"/>
      </w:pPr>
      <w:r>
        <w:t>Не</w:t>
      </w:r>
      <w:r w:rsidR="00BD4FA3" w:rsidRPr="003B3693">
        <w:t>смотря на крайне неблагоприятные социально экономические условия, профсоюзные организации не допустили снижения достигнутого ранее уровня социальных гарантий и льгот, закрепленных в коллективных договорах. Подавляющее большинство обязательств по коллективным договорам в 2015 году было выполнено.</w:t>
      </w:r>
    </w:p>
    <w:p w:rsidR="00BD4FA3" w:rsidRPr="003B3693" w:rsidRDefault="00BD4FA3" w:rsidP="00BD4FA3">
      <w:pPr>
        <w:ind w:firstLine="567"/>
        <w:jc w:val="both"/>
      </w:pPr>
      <w:r w:rsidRPr="003B3693">
        <w:t>В отчетном периоде республиканский комитет проводил регулярный мониторинг уровня заработной платы, своевременности ее выплаты, дважды на заседаниях президиума был рассмотрен вопрос об уровне заработной</w:t>
      </w:r>
      <w:r w:rsidR="00781837">
        <w:t xml:space="preserve"> платы на предприятиях отрасли.</w:t>
      </w:r>
    </w:p>
    <w:p w:rsidR="00BD4FA3" w:rsidRPr="003B3693" w:rsidRDefault="00151DC5" w:rsidP="00BD4FA3">
      <w:pPr>
        <w:spacing w:line="276" w:lineRule="auto"/>
        <w:jc w:val="both"/>
      </w:pPr>
      <w:r>
        <w:tab/>
        <w:t>За отчетный период реском П</w:t>
      </w:r>
      <w:r w:rsidR="00BD4FA3" w:rsidRPr="003B3693">
        <w:t>рофсоюза подготовил и провел: 2 Пленума, 7 заседаний президиума. На Пленумах республиканского комитета были рассмотрены вопросы</w:t>
      </w:r>
    </w:p>
    <w:p w:rsidR="00BD4FA3" w:rsidRPr="003B3693" w:rsidRDefault="00BD4FA3" w:rsidP="00BD4FA3">
      <w:pPr>
        <w:jc w:val="both"/>
      </w:pPr>
      <w:r w:rsidRPr="003B3693">
        <w:t xml:space="preserve">- О задачах </w:t>
      </w:r>
      <w:r w:rsidR="00EB2A11">
        <w:t>П</w:t>
      </w:r>
      <w:r w:rsidRPr="003B3693">
        <w:t xml:space="preserve">рофсоюза по выполнению решений </w:t>
      </w:r>
      <w:r w:rsidRPr="003B3693">
        <w:rPr>
          <w:lang w:val="en-US"/>
        </w:rPr>
        <w:t>VII</w:t>
      </w:r>
      <w:r w:rsidRPr="003B3693">
        <w:t xml:space="preserve"> съезда  </w:t>
      </w:r>
      <w:r w:rsidR="00EB2A11">
        <w:t>п</w:t>
      </w:r>
      <w:r w:rsidRPr="003B3693">
        <w:t xml:space="preserve">рофсоюза машиностроителей РФ,  </w:t>
      </w:r>
      <w:r w:rsidRPr="003B3693">
        <w:rPr>
          <w:lang w:val="en-US"/>
        </w:rPr>
        <w:t>VII</w:t>
      </w:r>
      <w:r w:rsidRPr="003B3693">
        <w:t xml:space="preserve"> съезда  Профсоюза машиностроителей РБ и </w:t>
      </w:r>
      <w:r w:rsidRPr="003B3693">
        <w:rPr>
          <w:lang w:val="en-US"/>
        </w:rPr>
        <w:t>IX</w:t>
      </w:r>
      <w:r w:rsidRPr="003B3693">
        <w:t xml:space="preserve"> съезда ФНПР.</w:t>
      </w:r>
    </w:p>
    <w:p w:rsidR="00BD4FA3" w:rsidRPr="003B3693" w:rsidRDefault="00BD4FA3" w:rsidP="00BD4FA3">
      <w:pPr>
        <w:ind w:left="70"/>
        <w:jc w:val="both"/>
      </w:pPr>
      <w:r w:rsidRPr="003B3693">
        <w:t>- О развитии социального партнерства в ОАО «Уралтехнострой-Туймазыхиммаш».</w:t>
      </w:r>
    </w:p>
    <w:p w:rsidR="00BD4FA3" w:rsidRPr="003B3693" w:rsidRDefault="00BD4FA3" w:rsidP="00BD4FA3">
      <w:pPr>
        <w:jc w:val="both"/>
      </w:pPr>
      <w:r w:rsidRPr="003B3693">
        <w:t xml:space="preserve">- О задачах </w:t>
      </w:r>
      <w:r w:rsidR="00E26FD7">
        <w:t>П</w:t>
      </w:r>
      <w:r w:rsidRPr="003B3693">
        <w:t>рофсоюза по использованию колдоговорной кампании для увеличения заработной платы членов профсоюза и выполнению Постановления Правительства РБ № 570 от 11.12.2014 г. «О повышении оплаты труда в основных отраслях экономики и социальной сфере РБ».</w:t>
      </w:r>
    </w:p>
    <w:p w:rsidR="00BD4FA3" w:rsidRPr="003B3693" w:rsidRDefault="00BD4FA3" w:rsidP="0058221D">
      <w:pPr>
        <w:jc w:val="both"/>
        <w:rPr>
          <w:color w:val="000000"/>
        </w:rPr>
      </w:pPr>
      <w:r w:rsidRPr="003B3693">
        <w:tab/>
        <w:t>Большое внимание в работе было уделено вопросам охраны труда.</w:t>
      </w:r>
      <w:r w:rsidR="0058221D" w:rsidRPr="003B3693">
        <w:t xml:space="preserve"> Т</w:t>
      </w:r>
      <w:r w:rsidRPr="003B3693">
        <w:rPr>
          <w:color w:val="000000"/>
          <w:shd w:val="clear" w:color="auto" w:fill="FFFFFF"/>
        </w:rPr>
        <w:t>ехническим инспектором труда проведены проверки семи предприятий отрасли по соблюдению администрацией законодательных и иных нормативных правовых актов по вопросам охраны труда,</w:t>
      </w:r>
      <w:r w:rsidRPr="003B3693">
        <w:rPr>
          <w:color w:val="000000"/>
        </w:rPr>
        <w:t xml:space="preserve"> одна из проверок проведена с участием инспектора Государственной инспекции труда и специалиста Минтруда РБ. Выявлено 61 нарушение требований охраны и условий труда. Администрациям проверенных предприятий выданы 7 представлений об устранении нарушений.</w:t>
      </w:r>
    </w:p>
    <w:p w:rsidR="00BD4FA3" w:rsidRPr="003B3693" w:rsidRDefault="00BD4FA3" w:rsidP="0058221D">
      <w:pPr>
        <w:jc w:val="both"/>
        <w:rPr>
          <w:color w:val="000000"/>
        </w:rPr>
      </w:pPr>
      <w:r w:rsidRPr="003B3693">
        <w:rPr>
          <w:color w:val="000000"/>
        </w:rPr>
        <w:tab/>
        <w:t xml:space="preserve">Вопросы условий и охраны </w:t>
      </w:r>
      <w:r w:rsidR="003B3693">
        <w:rPr>
          <w:color w:val="000000"/>
        </w:rPr>
        <w:t>труда</w:t>
      </w:r>
      <w:r w:rsidR="0058221D" w:rsidRPr="003B3693">
        <w:rPr>
          <w:color w:val="000000"/>
        </w:rPr>
        <w:t xml:space="preserve"> регулярно рассматривались </w:t>
      </w:r>
      <w:r w:rsidR="003B3693">
        <w:rPr>
          <w:color w:val="000000"/>
        </w:rPr>
        <w:t>н</w:t>
      </w:r>
      <w:r w:rsidR="0058221D" w:rsidRPr="003B3693">
        <w:rPr>
          <w:color w:val="000000"/>
        </w:rPr>
        <w:t>а заседаниях президиума РК.</w:t>
      </w:r>
    </w:p>
    <w:p w:rsidR="00BD4FA3" w:rsidRPr="003B3693" w:rsidRDefault="00BD4FA3" w:rsidP="00BD4FA3">
      <w:pPr>
        <w:jc w:val="both"/>
        <w:rPr>
          <w:color w:val="000000"/>
        </w:rPr>
      </w:pPr>
      <w:r w:rsidRPr="003B3693">
        <w:rPr>
          <w:color w:val="000000"/>
        </w:rPr>
        <w:tab/>
        <w:t xml:space="preserve">С целью снижения уровня производственного травматизма, профессиональной и общей заболеваемости и с целью улучшения условий и охраны труда республиканским комитетом </w:t>
      </w:r>
      <w:r w:rsidR="00C74839">
        <w:rPr>
          <w:color w:val="000000"/>
        </w:rPr>
        <w:t>П</w:t>
      </w:r>
      <w:r w:rsidRPr="003B3693">
        <w:rPr>
          <w:color w:val="000000"/>
        </w:rPr>
        <w:t>рофсоюза пров</w:t>
      </w:r>
      <w:r w:rsidR="003B3693">
        <w:rPr>
          <w:color w:val="000000"/>
        </w:rPr>
        <w:t>е</w:t>
      </w:r>
      <w:r w:rsidRPr="003B3693">
        <w:rPr>
          <w:color w:val="000000"/>
        </w:rPr>
        <w:t>д</w:t>
      </w:r>
      <w:r w:rsidR="0058221D" w:rsidRPr="003B3693">
        <w:rPr>
          <w:color w:val="000000"/>
        </w:rPr>
        <w:t>ены</w:t>
      </w:r>
      <w:r w:rsidRPr="003B3693">
        <w:rPr>
          <w:color w:val="000000"/>
        </w:rPr>
        <w:t xml:space="preserve"> конкурсы на звание «Лучшее предприятие отрасли по </w:t>
      </w:r>
      <w:r w:rsidRPr="003B3693">
        <w:rPr>
          <w:color w:val="000000"/>
        </w:rPr>
        <w:lastRenderedPageBreak/>
        <w:t xml:space="preserve">условиям и охране труда», «Лучший уполномоченный по охране труда </w:t>
      </w:r>
      <w:r w:rsidR="00F07E5A">
        <w:rPr>
          <w:color w:val="000000"/>
        </w:rPr>
        <w:t>П</w:t>
      </w:r>
      <w:r w:rsidR="003B3693">
        <w:rPr>
          <w:color w:val="000000"/>
        </w:rPr>
        <w:t>рофсоюза машиностроителей РБ».</w:t>
      </w:r>
    </w:p>
    <w:p w:rsidR="00BD4FA3" w:rsidRPr="003B3693" w:rsidRDefault="00BD4FA3" w:rsidP="0058221D">
      <w:pPr>
        <w:jc w:val="both"/>
        <w:rPr>
          <w:color w:val="000000"/>
        </w:rPr>
      </w:pPr>
      <w:r w:rsidRPr="003B3693">
        <w:rPr>
          <w:color w:val="000000"/>
        </w:rPr>
        <w:tab/>
      </w:r>
      <w:r w:rsidR="00C17888">
        <w:rPr>
          <w:color w:val="000000"/>
        </w:rPr>
        <w:t xml:space="preserve">В рамках </w:t>
      </w:r>
      <w:r w:rsidRPr="003B3693">
        <w:rPr>
          <w:color w:val="000000"/>
        </w:rPr>
        <w:t xml:space="preserve">учебы профсоюзного актива </w:t>
      </w:r>
      <w:r w:rsidR="00C17888">
        <w:rPr>
          <w:color w:val="000000"/>
        </w:rPr>
        <w:t>проведены</w:t>
      </w:r>
      <w:r w:rsidRPr="003B3693">
        <w:rPr>
          <w:color w:val="000000"/>
        </w:rPr>
        <w:t xml:space="preserve"> тематические лекции по вопросам условий и охраны труда, предоставления льгот и компенсаций за работу вредных и тяжелых условиях труда, по специальной оценке условий труда и аттестации рабочих мест, общественному контр</w:t>
      </w:r>
      <w:r w:rsidR="0058221D" w:rsidRPr="003B3693">
        <w:rPr>
          <w:color w:val="000000"/>
        </w:rPr>
        <w:t>олю по условиям и охране труда.</w:t>
      </w:r>
    </w:p>
    <w:p w:rsidR="00BD4FA3" w:rsidRPr="003B3693" w:rsidRDefault="00BD4FA3" w:rsidP="00BD4FA3">
      <w:pPr>
        <w:ind w:firstLine="567"/>
        <w:jc w:val="both"/>
      </w:pPr>
      <w:r w:rsidRPr="003B3693">
        <w:t>В течение 2015 года правовыми инспекторами Профсоюза рассмотрено 340 обращений. В том числе на личном приеме оказана правовая помощь 230 членам Профсоюза. Проводились плановые выездные семинары для профсоюзного актива предприятий и учреждений, выездные консультации. Оказана правовая помощь в подготовке материалов в судебные органы. Так, в суды направлено 324 обращения. Непосредственно с участием правовых инспекторов труда состоялось 13 судебных процессов, по итогам которых решения приняты в пользу работников</w:t>
      </w:r>
      <w:r w:rsidR="003B3693">
        <w:t xml:space="preserve">. </w:t>
      </w:r>
      <w:r w:rsidRPr="003B3693">
        <w:t>Проведена работа по подготовке 2 коллективных трудовых споров</w:t>
      </w:r>
      <w:r w:rsidR="003B3693">
        <w:t>.</w:t>
      </w:r>
    </w:p>
    <w:p w:rsidR="00BD4FA3" w:rsidRPr="003B3693" w:rsidRDefault="00BD4FA3" w:rsidP="00BD4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693">
        <w:rPr>
          <w:rFonts w:ascii="Times New Roman" w:hAnsi="Times New Roman" w:cs="Times New Roman"/>
          <w:sz w:val="24"/>
          <w:szCs w:val="24"/>
        </w:rPr>
        <w:t>В ходе коллективно-договорной кампании 2015 г. проведена экспертиза коллективных договоров на соответствие трудовому законодательству, положениям Республиканского соглашения, Отраслевого соглашения по машиностроительному комплексу. По итогам анализа представленных документов направлены письма в адрес руководства предприятий и председателей профкомов о включении ряда положений указанных трехсторонних соглашений. В частности, республиканский комитет ставит задачу и проводит постоянный мониторинг ее выполнения по обязательному включению в коллективные договоры таких пунктов Республиканского соглашения, как обеспечение месячной заработной платы в размере не ниже величины прожиточного минимума, применение устанавливаемых Республиканским соглашением тарифных ставок первого разряда рабочих основных профессий, индексация заработной платы в связи с ростом потребительских цен на товары и услуги, установление соотношения не более чем 1:6 в уровнях оплаты труда 10 процентов работников с наиболее низкой заработной платой и 10 процентов - с самой высокой заработной платой.</w:t>
      </w:r>
    </w:p>
    <w:p w:rsidR="00BD4FA3" w:rsidRPr="003B3693" w:rsidRDefault="00BD4FA3" w:rsidP="00BD4FA3">
      <w:pPr>
        <w:ind w:firstLine="567"/>
        <w:jc w:val="both"/>
      </w:pPr>
      <w:r w:rsidRPr="003B3693">
        <w:t>В отчетном периоде проводились проверки предприятий по соблюдению трудового законодательства, в том числе совместно с ГИТ в РБ. Проводился анализ проектов приказов о введении режима сокращенной рабочей недели, о структурных изменениях, о внесении изменений в порядок предоставления ежегодного дополнительного оплачиваемого отпуска работникам, занятым на работах с вредными условиями труда</w:t>
      </w:r>
      <w:r w:rsidR="0058221D" w:rsidRPr="003B3693">
        <w:t>.</w:t>
      </w:r>
    </w:p>
    <w:p w:rsidR="00BD4FA3" w:rsidRPr="000953FB" w:rsidRDefault="00BD4FA3" w:rsidP="000953FB">
      <w:pPr>
        <w:pStyle w:val="a3"/>
        <w:rPr>
          <w:rFonts w:ascii="Times New Roman" w:hAnsi="Times New Roman" w:cs="Times New Roman"/>
        </w:rPr>
      </w:pPr>
      <w:r w:rsidRPr="003B3693">
        <w:rPr>
          <w:rFonts w:ascii="Times New Roman" w:hAnsi="Times New Roman" w:cs="Times New Roman"/>
          <w:color w:val="FF0000"/>
        </w:rPr>
        <w:tab/>
      </w:r>
      <w:r w:rsidRPr="003B3693">
        <w:rPr>
          <w:rFonts w:ascii="Times New Roman" w:hAnsi="Times New Roman" w:cs="Times New Roman"/>
        </w:rPr>
        <w:t xml:space="preserve">Для активизации работы профсоюзных комитетов предприятий и организаций отрасли, усиления мотивации профсоюзного членства, поощрения лучших, Республиканский комитет провел в 2015 году </w:t>
      </w:r>
      <w:r w:rsidR="006C1234">
        <w:rPr>
          <w:rFonts w:ascii="Times New Roman" w:hAnsi="Times New Roman" w:cs="Times New Roman"/>
        </w:rPr>
        <w:t>отраслевые</w:t>
      </w:r>
      <w:r w:rsidR="003B3693">
        <w:rPr>
          <w:rFonts w:ascii="Times New Roman" w:hAnsi="Times New Roman" w:cs="Times New Roman"/>
        </w:rPr>
        <w:t xml:space="preserve"> </w:t>
      </w:r>
      <w:r w:rsidRPr="003B3693">
        <w:rPr>
          <w:rFonts w:ascii="Times New Roman" w:hAnsi="Times New Roman" w:cs="Times New Roman"/>
        </w:rPr>
        <w:t>смотры-конкурсы</w:t>
      </w:r>
      <w:r w:rsidR="003B3693">
        <w:rPr>
          <w:rFonts w:ascii="Times New Roman" w:hAnsi="Times New Roman" w:cs="Times New Roman"/>
        </w:rPr>
        <w:t>, итоги которых подведены на</w:t>
      </w:r>
      <w:r w:rsidRPr="003B3693">
        <w:rPr>
          <w:rFonts w:ascii="Times New Roman" w:hAnsi="Times New Roman" w:cs="Times New Roman"/>
        </w:rPr>
        <w:t xml:space="preserve"> торжественном мероприятии, посвященном профессиональному празднику «День машиностроителя»</w:t>
      </w:r>
      <w:r w:rsidR="003B3693">
        <w:rPr>
          <w:rFonts w:ascii="Times New Roman" w:hAnsi="Times New Roman" w:cs="Times New Roman"/>
        </w:rPr>
        <w:t>.</w:t>
      </w:r>
      <w:r w:rsidRPr="003B3693">
        <w:rPr>
          <w:rFonts w:ascii="Times New Roman" w:hAnsi="Times New Roman" w:cs="Times New Roman"/>
        </w:rPr>
        <w:t xml:space="preserve"> На нем так же были награждены передовики производства, трудовые династии, молодые профсоюзные активисты.</w:t>
      </w:r>
      <w:r w:rsidR="000953FB">
        <w:rPr>
          <w:rFonts w:ascii="Times New Roman" w:hAnsi="Times New Roman" w:cs="Times New Roman"/>
        </w:rPr>
        <w:t xml:space="preserve"> </w:t>
      </w:r>
      <w:r w:rsidRPr="000953FB">
        <w:rPr>
          <w:rFonts w:ascii="Times New Roman" w:hAnsi="Times New Roman" w:cs="Times New Roman"/>
        </w:rPr>
        <w:t xml:space="preserve">В марте 2015 года </w:t>
      </w:r>
      <w:r w:rsidR="003B3693" w:rsidRPr="000953FB">
        <w:rPr>
          <w:rFonts w:ascii="Times New Roman" w:hAnsi="Times New Roman" w:cs="Times New Roman"/>
        </w:rPr>
        <w:t>прошел</w:t>
      </w:r>
      <w:r w:rsidRPr="000953FB">
        <w:rPr>
          <w:rFonts w:ascii="Times New Roman" w:hAnsi="Times New Roman" w:cs="Times New Roman"/>
        </w:rPr>
        <w:t xml:space="preserve"> </w:t>
      </w:r>
      <w:r w:rsidRPr="000953FB">
        <w:rPr>
          <w:rFonts w:ascii="Times New Roman" w:hAnsi="Times New Roman" w:cs="Times New Roman"/>
          <w:lang w:val="en-US"/>
        </w:rPr>
        <w:t>II</w:t>
      </w:r>
      <w:r w:rsidRPr="000953FB">
        <w:rPr>
          <w:rFonts w:ascii="Times New Roman" w:hAnsi="Times New Roman" w:cs="Times New Roman"/>
        </w:rPr>
        <w:t xml:space="preserve"> съезд женщин-тружениц машиностроительной отрасли РБ.</w:t>
      </w:r>
    </w:p>
    <w:p w:rsidR="00BD4FA3" w:rsidRPr="00781837" w:rsidRDefault="00BD4FA3" w:rsidP="00BD4FA3">
      <w:pPr>
        <w:pStyle w:val="a3"/>
        <w:ind w:firstLine="567"/>
        <w:rPr>
          <w:rFonts w:ascii="Times New Roman" w:hAnsi="Times New Roman" w:cs="Times New Roman"/>
        </w:rPr>
      </w:pPr>
      <w:r w:rsidRPr="00781837">
        <w:rPr>
          <w:rFonts w:ascii="Times New Roman" w:hAnsi="Times New Roman" w:cs="Times New Roman"/>
        </w:rPr>
        <w:t>Одним из важнейших направлений работы Профсоюза является обучение профактива и подготовка профсоюзных кадров. В течение года проводил</w:t>
      </w:r>
      <w:r w:rsidR="003B3693" w:rsidRPr="00781837">
        <w:rPr>
          <w:rFonts w:ascii="Times New Roman" w:hAnsi="Times New Roman" w:cs="Times New Roman"/>
        </w:rPr>
        <w:t>и</w:t>
      </w:r>
      <w:r w:rsidRPr="00781837">
        <w:rPr>
          <w:rFonts w:ascii="Times New Roman" w:hAnsi="Times New Roman" w:cs="Times New Roman"/>
        </w:rPr>
        <w:t xml:space="preserve">сь </w:t>
      </w:r>
      <w:r w:rsidR="003B3693" w:rsidRPr="00781837">
        <w:rPr>
          <w:rFonts w:ascii="Times New Roman" w:hAnsi="Times New Roman" w:cs="Times New Roman"/>
        </w:rPr>
        <w:t>выездные обучающие семинары для</w:t>
      </w:r>
      <w:r w:rsidRPr="00781837">
        <w:rPr>
          <w:rFonts w:ascii="Times New Roman" w:hAnsi="Times New Roman" w:cs="Times New Roman"/>
        </w:rPr>
        <w:t xml:space="preserve"> председателей ППО, </w:t>
      </w:r>
      <w:r w:rsidR="003B3693" w:rsidRPr="00781837">
        <w:rPr>
          <w:rFonts w:ascii="Times New Roman" w:hAnsi="Times New Roman" w:cs="Times New Roman"/>
        </w:rPr>
        <w:t>ч</w:t>
      </w:r>
      <w:r w:rsidR="005A6560">
        <w:rPr>
          <w:rFonts w:ascii="Times New Roman" w:hAnsi="Times New Roman" w:cs="Times New Roman"/>
        </w:rPr>
        <w:t>ленов Советов молодежи</w:t>
      </w:r>
      <w:r w:rsidR="003B3693" w:rsidRPr="00781837">
        <w:rPr>
          <w:rFonts w:ascii="Times New Roman" w:hAnsi="Times New Roman" w:cs="Times New Roman"/>
        </w:rPr>
        <w:t xml:space="preserve">, профсоюзного актива </w:t>
      </w:r>
      <w:r w:rsidR="00C17888">
        <w:rPr>
          <w:rFonts w:ascii="Times New Roman" w:hAnsi="Times New Roman" w:cs="Times New Roman"/>
        </w:rPr>
        <w:t xml:space="preserve">предприятий </w:t>
      </w:r>
      <w:r w:rsidRPr="00781837">
        <w:rPr>
          <w:rFonts w:ascii="Times New Roman" w:hAnsi="Times New Roman" w:cs="Times New Roman"/>
        </w:rPr>
        <w:t>специалистами рескома Профсоюза</w:t>
      </w:r>
      <w:r w:rsidR="0058221D" w:rsidRPr="00781837">
        <w:rPr>
          <w:rFonts w:ascii="Times New Roman" w:hAnsi="Times New Roman" w:cs="Times New Roman"/>
        </w:rPr>
        <w:t xml:space="preserve"> и приглашенными преподавателями.</w:t>
      </w:r>
      <w:r w:rsidR="00C17888">
        <w:rPr>
          <w:rFonts w:ascii="Times New Roman" w:hAnsi="Times New Roman" w:cs="Times New Roman"/>
        </w:rPr>
        <w:t xml:space="preserve"> Специалисты рескома и ППО прошли обучение по охране труда, по специальной оценке условий труда, по информационной и финансовой работе в ИПК и </w:t>
      </w:r>
      <w:r w:rsidR="005A6560">
        <w:rPr>
          <w:rFonts w:ascii="Times New Roman" w:hAnsi="Times New Roman" w:cs="Times New Roman"/>
        </w:rPr>
        <w:t>на семинарах, организованных</w:t>
      </w:r>
      <w:r w:rsidR="00C17888">
        <w:rPr>
          <w:rFonts w:ascii="Times New Roman" w:hAnsi="Times New Roman" w:cs="Times New Roman"/>
        </w:rPr>
        <w:t xml:space="preserve"> ФП РБ.</w:t>
      </w:r>
    </w:p>
    <w:p w:rsidR="00BD4FA3" w:rsidRPr="003B3693" w:rsidRDefault="00BD4FA3" w:rsidP="00BD4FA3">
      <w:pPr>
        <w:pStyle w:val="a3"/>
        <w:ind w:firstLine="567"/>
        <w:rPr>
          <w:rFonts w:ascii="Times New Roman" w:hAnsi="Times New Roman" w:cs="Times New Roman"/>
        </w:rPr>
      </w:pPr>
      <w:r w:rsidRPr="003B3693">
        <w:rPr>
          <w:rFonts w:ascii="Times New Roman" w:hAnsi="Times New Roman" w:cs="Times New Roman"/>
        </w:rPr>
        <w:t>5 июня 2015 года на базе ФОК «Звёздный» состоялся обучающий семинар для председателей первичных профсоюзных организаций и ответственных за информационную работу, темами которого стали составление информационно-агитационной листовки и мотивация профсоюзного членства.</w:t>
      </w:r>
    </w:p>
    <w:p w:rsidR="00781837" w:rsidRDefault="00BD4FA3" w:rsidP="00781837">
      <w:pPr>
        <w:pStyle w:val="a3"/>
        <w:ind w:firstLine="567"/>
        <w:rPr>
          <w:rFonts w:ascii="Times New Roman" w:hAnsi="Times New Roman" w:cs="Times New Roman"/>
        </w:rPr>
      </w:pPr>
      <w:r w:rsidRPr="003B3693">
        <w:rPr>
          <w:rFonts w:ascii="Times New Roman" w:hAnsi="Times New Roman" w:cs="Times New Roman"/>
        </w:rPr>
        <w:t>В теч</w:t>
      </w:r>
      <w:r w:rsidR="005A6560">
        <w:rPr>
          <w:rFonts w:ascii="Times New Roman" w:hAnsi="Times New Roman" w:cs="Times New Roman"/>
        </w:rPr>
        <w:t xml:space="preserve">ение 2015 года было выпущено 8 </w:t>
      </w:r>
      <w:r w:rsidRPr="003B3693">
        <w:rPr>
          <w:rFonts w:ascii="Times New Roman" w:hAnsi="Times New Roman" w:cs="Times New Roman"/>
        </w:rPr>
        <w:t xml:space="preserve">информационных бюллетеней (газет) и 4 номера журнала «Металлист Инфо». Тираж бюллетеней (газет) составляет 1000 </w:t>
      </w:r>
      <w:r w:rsidRPr="003B3693">
        <w:rPr>
          <w:rFonts w:ascii="Times New Roman" w:hAnsi="Times New Roman" w:cs="Times New Roman"/>
        </w:rPr>
        <w:lastRenderedPageBreak/>
        <w:t>экземпляров, журнала - 400 экземпляров, что позволяет охватить профкомы и цеховые профсоюзные организации предприятий отрасли. Вышел специальный выпуск бюллетеня «Металлист Инфо», посвящённый состоявшемуся летом 2015 года профсоюзному съезду стран БРИКС</w:t>
      </w:r>
      <w:r w:rsidR="005A6560">
        <w:rPr>
          <w:rFonts w:ascii="Times New Roman" w:hAnsi="Times New Roman" w:cs="Times New Roman"/>
        </w:rPr>
        <w:t>,</w:t>
      </w:r>
      <w:r w:rsidRPr="003B3693">
        <w:rPr>
          <w:rFonts w:ascii="Times New Roman" w:hAnsi="Times New Roman" w:cs="Times New Roman"/>
        </w:rPr>
        <w:t xml:space="preserve"> выпущен один информационный буклет.</w:t>
      </w:r>
      <w:r w:rsidR="005A6560">
        <w:rPr>
          <w:rFonts w:ascii="Times New Roman" w:hAnsi="Times New Roman" w:cs="Times New Roman"/>
        </w:rPr>
        <w:t xml:space="preserve"> </w:t>
      </w:r>
      <w:r w:rsidRPr="003B3693">
        <w:rPr>
          <w:rFonts w:ascii="Times New Roman" w:hAnsi="Times New Roman" w:cs="Times New Roman"/>
        </w:rPr>
        <w:t>Информационный интернет-портал Республиканского комитета профсоюза (</w:t>
      </w:r>
      <w:hyperlink r:id="rId9" w:history="1">
        <w:r w:rsidRPr="003B3693">
          <w:rPr>
            <w:rStyle w:val="af"/>
            <w:rFonts w:ascii="Times New Roman" w:hAnsi="Times New Roman" w:cs="Times New Roman"/>
            <w:lang w:val="en-US"/>
          </w:rPr>
          <w:t>www</w:t>
        </w:r>
        <w:r w:rsidRPr="003B3693">
          <w:rPr>
            <w:rStyle w:val="af"/>
            <w:rFonts w:ascii="Times New Roman" w:hAnsi="Times New Roman" w:cs="Times New Roman"/>
          </w:rPr>
          <w:t>.</w:t>
        </w:r>
        <w:r w:rsidRPr="003B3693">
          <w:rPr>
            <w:rStyle w:val="af"/>
            <w:rFonts w:ascii="Times New Roman" w:hAnsi="Times New Roman" w:cs="Times New Roman"/>
            <w:lang w:val="en-US"/>
          </w:rPr>
          <w:t>profmash</w:t>
        </w:r>
        <w:r w:rsidRPr="003B3693">
          <w:rPr>
            <w:rStyle w:val="af"/>
            <w:rFonts w:ascii="Times New Roman" w:hAnsi="Times New Roman" w:cs="Times New Roman"/>
          </w:rPr>
          <w:t>-</w:t>
        </w:r>
        <w:r w:rsidRPr="003B3693">
          <w:rPr>
            <w:rStyle w:val="af"/>
            <w:rFonts w:ascii="Times New Roman" w:hAnsi="Times New Roman" w:cs="Times New Roman"/>
            <w:lang w:val="en-US"/>
          </w:rPr>
          <w:t>rb</w:t>
        </w:r>
        <w:r w:rsidRPr="003B3693">
          <w:rPr>
            <w:rStyle w:val="af"/>
            <w:rFonts w:ascii="Times New Roman" w:hAnsi="Times New Roman" w:cs="Times New Roman"/>
          </w:rPr>
          <w:t>.</w:t>
        </w:r>
        <w:r w:rsidRPr="003B3693">
          <w:rPr>
            <w:rStyle w:val="af"/>
            <w:rFonts w:ascii="Times New Roman" w:hAnsi="Times New Roman" w:cs="Times New Roman"/>
            <w:lang w:val="en-US"/>
          </w:rPr>
          <w:t>ru</w:t>
        </w:r>
      </w:hyperlink>
      <w:r w:rsidRPr="003B3693">
        <w:rPr>
          <w:rFonts w:ascii="Times New Roman" w:hAnsi="Times New Roman" w:cs="Times New Roman"/>
        </w:rPr>
        <w:t>) раз</w:t>
      </w:r>
      <w:r w:rsidR="00781837">
        <w:rPr>
          <w:rFonts w:ascii="Times New Roman" w:hAnsi="Times New Roman" w:cs="Times New Roman"/>
        </w:rPr>
        <w:t xml:space="preserve">мещает </w:t>
      </w:r>
      <w:r w:rsidR="005A6560">
        <w:rPr>
          <w:rFonts w:ascii="Times New Roman" w:hAnsi="Times New Roman" w:cs="Times New Roman"/>
        </w:rPr>
        <w:t>оперативную информацию по профсоюзной тематике.</w:t>
      </w:r>
    </w:p>
    <w:p w:rsidR="00BD4FA3" w:rsidRPr="005A6560" w:rsidRDefault="00781837" w:rsidP="005A65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4FA3" w:rsidRPr="003B3693">
        <w:rPr>
          <w:rFonts w:ascii="Times New Roman" w:hAnsi="Times New Roman" w:cs="Times New Roman"/>
        </w:rPr>
        <w:t>Целями молодежной политики Профсоюза машиностроителей РБ являются: повышение уровня профессиональной квалификации, привлечение в производство молодых кадров, привлечение молодежи в ряды профсоюза, подготовка и пополнение профсоюзного актива молодыми людьми, обеспечение преемственности проводимой профсоюзом политики.</w:t>
      </w:r>
      <w:r w:rsidR="005A6560">
        <w:rPr>
          <w:rFonts w:ascii="Times New Roman" w:hAnsi="Times New Roman" w:cs="Times New Roman"/>
        </w:rPr>
        <w:t xml:space="preserve"> В 2015 году значительно активизировалась работа Совета Союза молодых машиностроителей. </w:t>
      </w:r>
      <w:r w:rsidR="00BD4FA3" w:rsidRPr="005A6560">
        <w:rPr>
          <w:rFonts w:ascii="Times New Roman" w:hAnsi="Times New Roman" w:cs="Times New Roman"/>
        </w:rPr>
        <w:t>На 19 предприятиях и организациях отрасли, действуют 11 Советов молодежи. За отчетный период Совет подготовил и провел - 4 заседания Совета молодежи, в том числе одно расширенное в рамках Ассоциации организаций профсоюзов машиностроительных отраслей промышленности, по результатам которых и велась</w:t>
      </w:r>
      <w:r w:rsidR="005A6560">
        <w:rPr>
          <w:rFonts w:ascii="Times New Roman" w:hAnsi="Times New Roman" w:cs="Times New Roman"/>
        </w:rPr>
        <w:t xml:space="preserve"> дальнейшая деятельность Союза.</w:t>
      </w:r>
    </w:p>
    <w:p w:rsidR="00BD4FA3" w:rsidRPr="003B3693" w:rsidRDefault="00BD4FA3" w:rsidP="00BD4FA3">
      <w:pPr>
        <w:pStyle w:val="western"/>
        <w:spacing w:before="0" w:beforeAutospacing="0" w:after="0" w:afterAutospacing="0"/>
        <w:ind w:firstLine="567"/>
        <w:jc w:val="both"/>
      </w:pPr>
      <w:r w:rsidRPr="003B3693">
        <w:t>Союз проводит последовательную и эффективную работу в области трудовой, правовой и социальной защиты молодежи. Основная деятельность  в этом направлении – это разработка и включение молодежного раздела в коллективные договоры предприятий. В целом молодежные разделы коллективных договоров полностью соответствуют Республиканскому соглашению, заключенному на 2014-2016 годы. На данный момент коллективные договоры 70% предприятий и организаций отрасли содержат молодежный раздел.</w:t>
      </w:r>
    </w:p>
    <w:p w:rsidR="00781837" w:rsidRDefault="00BD4FA3" w:rsidP="00781837">
      <w:pPr>
        <w:pStyle w:val="western"/>
        <w:spacing w:before="0" w:beforeAutospacing="0" w:after="0" w:afterAutospacing="0"/>
        <w:ind w:firstLine="567"/>
        <w:jc w:val="both"/>
      </w:pPr>
      <w:r w:rsidRPr="003B3693">
        <w:t xml:space="preserve">С целью повышения престижа высококвалифицированного труда работников массовых профессий в отрасли, пропаганды достижений и передового опыта, </w:t>
      </w:r>
      <w:r w:rsidR="00C17888">
        <w:t>в</w:t>
      </w:r>
      <w:r w:rsidRPr="003B3693">
        <w:t xml:space="preserve"> ноябре в г.Туймазы на базе ОАО «Уралтехнострой-Туймазыхиммаш» прошел </w:t>
      </w:r>
      <w:r w:rsidRPr="003B3693">
        <w:rPr>
          <w:lang w:val="en-US"/>
        </w:rPr>
        <w:t>IX</w:t>
      </w:r>
      <w:r w:rsidRPr="003B3693">
        <w:t xml:space="preserve"> Республиканский отраслевой конкурс профмастерства среди молодых электросварщиков. В конкурсе приняли участие 15 молодых сварщиков, которые представили 8 предприят</w:t>
      </w:r>
      <w:r w:rsidR="00980C1D">
        <w:t>ий и учебных заведений отрасли.</w:t>
      </w:r>
    </w:p>
    <w:p w:rsidR="00980C1D" w:rsidRDefault="00980C1D" w:rsidP="00781837">
      <w:pPr>
        <w:pStyle w:val="western"/>
        <w:spacing w:before="0" w:beforeAutospacing="0" w:after="0" w:afterAutospacing="0"/>
        <w:ind w:firstLine="567"/>
        <w:jc w:val="both"/>
      </w:pPr>
      <w:r>
        <w:t>Республиканский и профсоюзные комитеты недостаточно внимания уделяют контролю выполнения Республиканского отраслевого соглашения. Не удалось добиться установления соответствующего уровня тарифной ставки первого разряда, проведения индексации и достижения размера среднемесячной заработной платы, зафиксированных в Соглашении.</w:t>
      </w:r>
    </w:p>
    <w:p w:rsidR="005C1738" w:rsidRPr="00FB5616" w:rsidRDefault="002855AC" w:rsidP="00781837">
      <w:pPr>
        <w:pStyle w:val="western"/>
        <w:spacing w:before="0" w:beforeAutospacing="0" w:after="0" w:afterAutospacing="0"/>
        <w:ind w:firstLine="567"/>
        <w:jc w:val="both"/>
      </w:pPr>
      <w:r w:rsidRPr="00FB5616">
        <w:t xml:space="preserve">Заслушав и обсудив информацию </w:t>
      </w:r>
      <w:r w:rsidR="00781837">
        <w:t>о ра</w:t>
      </w:r>
      <w:r w:rsidR="00474C0C">
        <w:t>боте республиканского комитета П</w:t>
      </w:r>
      <w:r w:rsidR="00781837">
        <w:t xml:space="preserve">рофсоюза в 2015 году, </w:t>
      </w:r>
      <w:r w:rsidR="00FF2643">
        <w:t>а также информацию ревизионной комиссии</w:t>
      </w:r>
      <w:r w:rsidR="001A362C">
        <w:t xml:space="preserve"> Профсоюза</w:t>
      </w:r>
    </w:p>
    <w:p w:rsidR="005C1738" w:rsidRPr="002855AC" w:rsidRDefault="005C1738" w:rsidP="004E4B62">
      <w:pPr>
        <w:jc w:val="both"/>
        <w:rPr>
          <w:rFonts w:ascii="Arial Narrow" w:hAnsi="Arial Narrow" w:cs="Arial"/>
        </w:rPr>
      </w:pPr>
    </w:p>
    <w:p w:rsidR="00955100" w:rsidRPr="005874F3" w:rsidRDefault="007415AF" w:rsidP="004E4B62">
      <w:pPr>
        <w:jc w:val="center"/>
        <w:rPr>
          <w:b/>
        </w:rPr>
      </w:pPr>
      <w:r>
        <w:rPr>
          <w:b/>
        </w:rPr>
        <w:t>Р</w:t>
      </w:r>
      <w:r w:rsidR="00955100" w:rsidRPr="005874F3">
        <w:rPr>
          <w:b/>
        </w:rPr>
        <w:t>еспубликанск</w:t>
      </w:r>
      <w:r w:rsidR="002C46A0">
        <w:rPr>
          <w:b/>
        </w:rPr>
        <w:t>ий</w:t>
      </w:r>
      <w:r>
        <w:rPr>
          <w:b/>
        </w:rPr>
        <w:t xml:space="preserve"> комитет Профсоюза машиностроителей Р</w:t>
      </w:r>
      <w:r w:rsidR="00955100" w:rsidRPr="005874F3">
        <w:rPr>
          <w:b/>
        </w:rPr>
        <w:t>Б</w:t>
      </w:r>
    </w:p>
    <w:p w:rsidR="00A12CCA" w:rsidRPr="005874F3" w:rsidRDefault="00A12CCA" w:rsidP="004E4B62">
      <w:pPr>
        <w:jc w:val="center"/>
        <w:rPr>
          <w:b/>
        </w:rPr>
      </w:pPr>
      <w:r w:rsidRPr="005874F3">
        <w:rPr>
          <w:b/>
        </w:rPr>
        <w:t>п</w:t>
      </w:r>
      <w:r w:rsidR="00955100" w:rsidRPr="005874F3">
        <w:rPr>
          <w:b/>
        </w:rPr>
        <w:t xml:space="preserve"> </w:t>
      </w:r>
      <w:r w:rsidRPr="005874F3">
        <w:rPr>
          <w:b/>
        </w:rPr>
        <w:t>о</w:t>
      </w:r>
      <w:r w:rsidR="00955100" w:rsidRPr="005874F3">
        <w:rPr>
          <w:b/>
        </w:rPr>
        <w:t xml:space="preserve"> </w:t>
      </w:r>
      <w:r w:rsidRPr="005874F3">
        <w:rPr>
          <w:b/>
        </w:rPr>
        <w:t>с</w:t>
      </w:r>
      <w:r w:rsidR="00955100" w:rsidRPr="005874F3">
        <w:rPr>
          <w:b/>
        </w:rPr>
        <w:t xml:space="preserve"> </w:t>
      </w:r>
      <w:r w:rsidRPr="005874F3">
        <w:rPr>
          <w:b/>
        </w:rPr>
        <w:t>т</w:t>
      </w:r>
      <w:r w:rsidR="00955100" w:rsidRPr="005874F3">
        <w:rPr>
          <w:b/>
        </w:rPr>
        <w:t xml:space="preserve"> </w:t>
      </w:r>
      <w:r w:rsidRPr="005874F3">
        <w:rPr>
          <w:b/>
        </w:rPr>
        <w:t>а</w:t>
      </w:r>
      <w:r w:rsidR="00955100" w:rsidRPr="005874F3">
        <w:rPr>
          <w:b/>
        </w:rPr>
        <w:t xml:space="preserve"> </w:t>
      </w:r>
      <w:r w:rsidRPr="005874F3">
        <w:rPr>
          <w:b/>
        </w:rPr>
        <w:t>н</w:t>
      </w:r>
      <w:r w:rsidR="00955100" w:rsidRPr="005874F3">
        <w:rPr>
          <w:b/>
        </w:rPr>
        <w:t xml:space="preserve"> </w:t>
      </w:r>
      <w:r w:rsidRPr="005874F3">
        <w:rPr>
          <w:b/>
        </w:rPr>
        <w:t>о</w:t>
      </w:r>
      <w:r w:rsidR="00955100" w:rsidRPr="005874F3">
        <w:rPr>
          <w:b/>
        </w:rPr>
        <w:t xml:space="preserve"> </w:t>
      </w:r>
      <w:r w:rsidRPr="005874F3">
        <w:rPr>
          <w:b/>
        </w:rPr>
        <w:t>в</w:t>
      </w:r>
      <w:r w:rsidR="00955100" w:rsidRPr="005874F3">
        <w:rPr>
          <w:b/>
        </w:rPr>
        <w:t xml:space="preserve"> </w:t>
      </w:r>
      <w:r w:rsidRPr="005874F3">
        <w:rPr>
          <w:b/>
        </w:rPr>
        <w:t>л</w:t>
      </w:r>
      <w:r w:rsidR="00955100" w:rsidRPr="005874F3">
        <w:rPr>
          <w:b/>
        </w:rPr>
        <w:t xml:space="preserve"> </w:t>
      </w:r>
      <w:r w:rsidRPr="005874F3">
        <w:rPr>
          <w:b/>
        </w:rPr>
        <w:t>я</w:t>
      </w:r>
      <w:r w:rsidR="00955100" w:rsidRPr="005874F3">
        <w:rPr>
          <w:b/>
        </w:rPr>
        <w:t xml:space="preserve"> </w:t>
      </w:r>
      <w:r w:rsidRPr="005874F3">
        <w:rPr>
          <w:b/>
        </w:rPr>
        <w:t>е</w:t>
      </w:r>
      <w:r w:rsidR="00955100" w:rsidRPr="005874F3">
        <w:rPr>
          <w:b/>
        </w:rPr>
        <w:t xml:space="preserve"> </w:t>
      </w:r>
      <w:r w:rsidRPr="005874F3">
        <w:rPr>
          <w:b/>
        </w:rPr>
        <w:t>т:</w:t>
      </w:r>
    </w:p>
    <w:p w:rsidR="00A12CCA" w:rsidRPr="005874F3" w:rsidRDefault="00A12CCA" w:rsidP="004E4B62">
      <w:pPr>
        <w:jc w:val="both"/>
      </w:pPr>
    </w:p>
    <w:p w:rsidR="005A6560" w:rsidRPr="0070378C" w:rsidRDefault="00A12CCA" w:rsidP="0070378C">
      <w:pPr>
        <w:pStyle w:val="a4"/>
        <w:numPr>
          <w:ilvl w:val="0"/>
          <w:numId w:val="8"/>
        </w:numPr>
        <w:ind w:left="0" w:firstLine="0"/>
        <w:jc w:val="both"/>
      </w:pPr>
      <w:r w:rsidRPr="0070378C">
        <w:t xml:space="preserve">Информацию </w:t>
      </w:r>
      <w:r w:rsidR="002845AF" w:rsidRPr="0070378C">
        <w:t xml:space="preserve">председателя </w:t>
      </w:r>
      <w:r w:rsidR="00474C0C">
        <w:t>П</w:t>
      </w:r>
      <w:r w:rsidR="00306A30" w:rsidRPr="0070378C">
        <w:t xml:space="preserve">рофсоюза машиностроителей РФ Л.И. Тянутовой </w:t>
      </w:r>
      <w:r w:rsidR="005A6560">
        <w:t>и председателя ревизионной комиссии В.Ф. Овчинниковой принять к сведению.</w:t>
      </w:r>
      <w:r w:rsidR="003E0DE4">
        <w:t xml:space="preserve"> Отметить недостатки в работе </w:t>
      </w:r>
      <w:r w:rsidR="007C3196">
        <w:t>ревизионной комиссии, р</w:t>
      </w:r>
      <w:r w:rsidR="003E0DE4">
        <w:t>еком</w:t>
      </w:r>
      <w:r w:rsidR="007C3196">
        <w:t>ендовать  ей проводить проверку после формирования баланса по итогам года.</w:t>
      </w:r>
    </w:p>
    <w:p w:rsidR="002845AF" w:rsidRPr="0070378C" w:rsidRDefault="002845AF" w:rsidP="0070378C">
      <w:pPr>
        <w:pStyle w:val="a4"/>
        <w:numPr>
          <w:ilvl w:val="0"/>
          <w:numId w:val="8"/>
        </w:numPr>
        <w:ind w:left="0" w:firstLine="0"/>
        <w:jc w:val="both"/>
      </w:pPr>
      <w:r w:rsidRPr="0070378C">
        <w:t>Республиканскому комитету, профсоюзным комитетам ППО:</w:t>
      </w:r>
    </w:p>
    <w:p w:rsidR="002845AF" w:rsidRPr="0070378C" w:rsidRDefault="002845AF" w:rsidP="0070378C">
      <w:pPr>
        <w:pStyle w:val="a4"/>
        <w:ind w:left="0"/>
        <w:jc w:val="both"/>
      </w:pPr>
      <w:r w:rsidRPr="0070378C">
        <w:tab/>
        <w:t>Учитывая затяжную неблагоприятную экономическую ситуацию и возникающие в связи с этим социальные и трудовые проблемы, во многих организациях, обратить особое внимание на необходимость систематического отслеживания ситуации (мониторинга), обеспечения максимальной защиты прав работников в части справедливой оплаты труда и создания нормальных условий труда, недопущения нарушений трудовых прав работников, максимальное сохранение рабочих мест, а также упредительные меры, противодействующие попыткам работодателей решать возникающие проблемы финансового характера в организации производства за счет работников.</w:t>
      </w:r>
    </w:p>
    <w:p w:rsidR="00384B40" w:rsidRDefault="005A71A1" w:rsidP="00384B40">
      <w:pPr>
        <w:pStyle w:val="a4"/>
        <w:spacing w:before="100" w:beforeAutospacing="1"/>
        <w:ind w:left="0"/>
        <w:jc w:val="both"/>
      </w:pPr>
      <w:r w:rsidRPr="0070378C">
        <w:lastRenderedPageBreak/>
        <w:tab/>
        <w:t>Добиваться выполнения коллективных договоров, не допуская снижения уровня социальных льгот и гарантий, которые были достигнуты ранее.</w:t>
      </w:r>
    </w:p>
    <w:p w:rsidR="00384B40" w:rsidRPr="00384B40" w:rsidRDefault="00384B40" w:rsidP="00384B40">
      <w:pPr>
        <w:pStyle w:val="a4"/>
        <w:numPr>
          <w:ilvl w:val="0"/>
          <w:numId w:val="8"/>
        </w:numPr>
        <w:spacing w:before="100" w:beforeAutospacing="1"/>
        <w:ind w:left="0" w:firstLine="0"/>
        <w:jc w:val="both"/>
      </w:pPr>
      <w:r>
        <w:t>Руководителям ППО активизировать работу по повышению уровня профсоюзного членства, наладить взаимосвязь с кадровыми службами предприятий с целью контроля за приемом, увольнением и перемещением членов профсоюза.</w:t>
      </w:r>
    </w:p>
    <w:p w:rsidR="00676CED" w:rsidRPr="0070378C" w:rsidRDefault="005A71A1" w:rsidP="0070378C">
      <w:pPr>
        <w:pStyle w:val="a4"/>
        <w:numPr>
          <w:ilvl w:val="0"/>
          <w:numId w:val="8"/>
        </w:numPr>
        <w:spacing w:before="100" w:beforeAutospacing="1"/>
        <w:ind w:left="0" w:firstLine="0"/>
        <w:jc w:val="both"/>
      </w:pPr>
      <w:r w:rsidRPr="0070378C">
        <w:t xml:space="preserve">Поручить членам Совета Ассоциации </w:t>
      </w:r>
      <w:r w:rsidR="00676CED" w:rsidRPr="0070378C">
        <w:t xml:space="preserve">совместно с партнерами от РОБ «ПРОФАВИА» </w:t>
      </w:r>
      <w:r w:rsidRPr="0070378C">
        <w:t xml:space="preserve">приступить к разработке проекта Республиканского Отраслевого соглашения </w:t>
      </w:r>
      <w:r w:rsidR="00676CED" w:rsidRPr="0070378C">
        <w:t>на 2017-2019 годы между Ассоциацией организаций профсоюзов машиностроительных отраслей промышленности РБ, Объединением работодателей - Башкортостанским региональным отделением «Союза машиностроителей России» и Министерством промышленности и инновационной политики РБ.</w:t>
      </w:r>
    </w:p>
    <w:p w:rsidR="005A71A1" w:rsidRPr="00384B40" w:rsidRDefault="0070378C" w:rsidP="00384B40">
      <w:pPr>
        <w:pStyle w:val="a4"/>
        <w:numPr>
          <w:ilvl w:val="0"/>
          <w:numId w:val="8"/>
        </w:numPr>
        <w:spacing w:before="100" w:beforeAutospacing="1"/>
        <w:ind w:left="0" w:firstLine="0"/>
        <w:jc w:val="both"/>
        <w:rPr>
          <w:sz w:val="27"/>
          <w:szCs w:val="27"/>
        </w:rPr>
      </w:pPr>
      <w:r w:rsidRPr="00384B40">
        <w:t>Президи</w:t>
      </w:r>
      <w:r w:rsidR="00384B40" w:rsidRPr="00384B40">
        <w:t>у</w:t>
      </w:r>
      <w:r w:rsidRPr="00384B40">
        <w:t xml:space="preserve">му республиканского комитета </w:t>
      </w:r>
      <w:r w:rsidR="006E4321">
        <w:t>П</w:t>
      </w:r>
      <w:r w:rsidRPr="00384B40">
        <w:t xml:space="preserve">рофсоюза с учетом проводимых мероприятий по объединению </w:t>
      </w:r>
      <w:r w:rsidR="00384B40" w:rsidRPr="00384B40">
        <w:t xml:space="preserve">профсоюзов </w:t>
      </w:r>
      <w:r w:rsidR="005A71A1" w:rsidRPr="00384B40">
        <w:t>машиностроительно</w:t>
      </w:r>
      <w:r w:rsidR="00384B40" w:rsidRPr="00384B40">
        <w:t xml:space="preserve">го </w:t>
      </w:r>
      <w:r w:rsidR="005A71A1" w:rsidRPr="00384B40">
        <w:t>комплекс</w:t>
      </w:r>
      <w:r w:rsidR="00384B40" w:rsidRPr="00384B40">
        <w:t>а</w:t>
      </w:r>
      <w:r w:rsidR="005A71A1" w:rsidRPr="00384B40">
        <w:t xml:space="preserve"> инициировать и обсуждать возможности совместных действий </w:t>
      </w:r>
      <w:r w:rsidR="00384B40" w:rsidRPr="00384B40">
        <w:t xml:space="preserve">с РОБ «ПРОФАВИА» </w:t>
      </w:r>
      <w:r w:rsidR="005A71A1" w:rsidRPr="00384B40">
        <w:t>по обеспечению защиты интересов членов профсоюзов.</w:t>
      </w:r>
    </w:p>
    <w:p w:rsidR="00BF4474" w:rsidRPr="005A71A1" w:rsidRDefault="008E398C" w:rsidP="00384B40">
      <w:pPr>
        <w:pStyle w:val="a4"/>
        <w:numPr>
          <w:ilvl w:val="0"/>
          <w:numId w:val="8"/>
        </w:numPr>
        <w:spacing w:before="168"/>
        <w:ind w:left="0" w:firstLine="0"/>
        <w:jc w:val="both"/>
      </w:pPr>
      <w:r w:rsidRPr="005A71A1">
        <w:t>Контроль исполнени</w:t>
      </w:r>
      <w:r w:rsidR="00146484" w:rsidRPr="005A71A1">
        <w:t>я</w:t>
      </w:r>
      <w:r w:rsidRPr="005A71A1">
        <w:t xml:space="preserve"> данного постановления возложить на </w:t>
      </w:r>
      <w:r w:rsidR="00384B40">
        <w:t>президиум республиканского комитета профсоюза.</w:t>
      </w:r>
    </w:p>
    <w:p w:rsidR="008E398C" w:rsidRPr="005874F3" w:rsidRDefault="008E398C" w:rsidP="004E4B62">
      <w:pPr>
        <w:jc w:val="both"/>
      </w:pPr>
    </w:p>
    <w:p w:rsidR="00146484" w:rsidRPr="005874F3" w:rsidRDefault="00146484" w:rsidP="004E4B62">
      <w:pPr>
        <w:jc w:val="both"/>
      </w:pPr>
    </w:p>
    <w:p w:rsidR="00146484" w:rsidRPr="005874F3" w:rsidRDefault="00146484" w:rsidP="004E4B62">
      <w:pPr>
        <w:jc w:val="both"/>
      </w:pPr>
    </w:p>
    <w:p w:rsidR="00C50247" w:rsidRPr="005874F3" w:rsidRDefault="008E398C" w:rsidP="00146484">
      <w:pPr>
        <w:ind w:firstLine="708"/>
        <w:jc w:val="both"/>
      </w:pPr>
      <w:r w:rsidRPr="005874F3">
        <w:t xml:space="preserve">Председатель </w:t>
      </w:r>
      <w:r w:rsidR="00F15296">
        <w:t>П</w:t>
      </w:r>
      <w:r w:rsidRPr="005874F3">
        <w:t>рофсоюза</w:t>
      </w:r>
      <w:r w:rsidR="000F73AD">
        <w:tab/>
      </w:r>
      <w:r w:rsidR="000F73AD">
        <w:tab/>
      </w:r>
      <w:r w:rsidR="000F73AD">
        <w:tab/>
      </w:r>
      <w:r w:rsidR="000F73AD">
        <w:tab/>
      </w:r>
      <w:r w:rsidR="000F73AD">
        <w:tab/>
      </w:r>
      <w:r w:rsidR="000F73AD">
        <w:tab/>
      </w:r>
      <w:r w:rsidR="00146484" w:rsidRPr="005874F3">
        <w:t>Л. Тянутова</w:t>
      </w:r>
    </w:p>
    <w:sectPr w:rsidR="00C50247" w:rsidRPr="005874F3" w:rsidSect="00FE4D5A">
      <w:headerReference w:type="default" r:id="rId10"/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9E" w:rsidRDefault="00980E9E" w:rsidP="00CF4C8F">
      <w:r>
        <w:separator/>
      </w:r>
    </w:p>
  </w:endnote>
  <w:endnote w:type="continuationSeparator" w:id="0">
    <w:p w:rsidR="00980E9E" w:rsidRDefault="00980E9E" w:rsidP="00CF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9E" w:rsidRDefault="00980E9E" w:rsidP="00CF4C8F">
      <w:r>
        <w:separator/>
      </w:r>
    </w:p>
  </w:footnote>
  <w:footnote w:type="continuationSeparator" w:id="0">
    <w:p w:rsidR="00980E9E" w:rsidRDefault="00980E9E" w:rsidP="00CF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2287"/>
    </w:sdtPr>
    <w:sdtContent>
      <w:p w:rsidR="0070378C" w:rsidRDefault="00B5353A">
        <w:pPr>
          <w:pStyle w:val="a7"/>
          <w:jc w:val="center"/>
        </w:pPr>
        <w:fldSimple w:instr=" PAGE   \* MERGEFORMAT ">
          <w:r w:rsidR="007C3196">
            <w:rPr>
              <w:noProof/>
            </w:rPr>
            <w:t>3</w:t>
          </w:r>
        </w:fldSimple>
      </w:p>
    </w:sdtContent>
  </w:sdt>
  <w:p w:rsidR="0070378C" w:rsidRDefault="007037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BF5"/>
    <w:multiLevelType w:val="hybridMultilevel"/>
    <w:tmpl w:val="D69CB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18E4"/>
    <w:multiLevelType w:val="hybridMultilevel"/>
    <w:tmpl w:val="80C6C8D0"/>
    <w:lvl w:ilvl="0" w:tplc="87DA3EC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123FBB"/>
    <w:multiLevelType w:val="hybridMultilevel"/>
    <w:tmpl w:val="1C544A64"/>
    <w:lvl w:ilvl="0" w:tplc="79F04EAC">
      <w:numFmt w:val="bullet"/>
      <w:lvlText w:val="-"/>
      <w:lvlJc w:val="left"/>
      <w:pPr>
        <w:tabs>
          <w:tab w:val="num" w:pos="855"/>
        </w:tabs>
        <w:ind w:left="855" w:hanging="480"/>
      </w:pPr>
      <w:rPr>
        <w:rFonts w:ascii="Times New Roman" w:eastAsia="Times New Roman" w:hAnsi="Times New Roman" w:cs="Times New Roman" w:hint="default"/>
      </w:rPr>
    </w:lvl>
    <w:lvl w:ilvl="1" w:tplc="92A09D66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FD02DB08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59C41814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23608CAE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7724FF7A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B99C1E7A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89F2A90E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F8FCA1EC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189C57B4"/>
    <w:multiLevelType w:val="hybridMultilevel"/>
    <w:tmpl w:val="F284412A"/>
    <w:lvl w:ilvl="0" w:tplc="5A62D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76C0"/>
    <w:multiLevelType w:val="hybridMultilevel"/>
    <w:tmpl w:val="86CC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36D6"/>
    <w:multiLevelType w:val="hybridMultilevel"/>
    <w:tmpl w:val="D5CEF876"/>
    <w:lvl w:ilvl="0" w:tplc="DA1ADA0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51EAE"/>
    <w:multiLevelType w:val="hybridMultilevel"/>
    <w:tmpl w:val="3D02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01A6D"/>
    <w:multiLevelType w:val="hybridMultilevel"/>
    <w:tmpl w:val="BE1A95E8"/>
    <w:lvl w:ilvl="0" w:tplc="F4783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C3207"/>
    <w:multiLevelType w:val="hybridMultilevel"/>
    <w:tmpl w:val="F8963C40"/>
    <w:lvl w:ilvl="0" w:tplc="EE90D4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960854"/>
    <w:multiLevelType w:val="singleLevel"/>
    <w:tmpl w:val="4ED819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607416F6"/>
    <w:multiLevelType w:val="hybridMultilevel"/>
    <w:tmpl w:val="1E6C5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A032B"/>
    <w:multiLevelType w:val="hybridMultilevel"/>
    <w:tmpl w:val="929E2B30"/>
    <w:lvl w:ilvl="0" w:tplc="77CA27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93C6859"/>
    <w:multiLevelType w:val="hybridMultilevel"/>
    <w:tmpl w:val="C2E2FC6E"/>
    <w:lvl w:ilvl="0" w:tplc="F38E5A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653ACF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D4C4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C1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A5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2F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3CF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C7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0A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843823"/>
    <w:multiLevelType w:val="hybridMultilevel"/>
    <w:tmpl w:val="AEAEF0AE"/>
    <w:lvl w:ilvl="0" w:tplc="934A01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E4AB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3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48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4F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ED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C88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4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A4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76E84"/>
    <w:multiLevelType w:val="hybridMultilevel"/>
    <w:tmpl w:val="F7F4E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916"/>
    <w:rsid w:val="00001D18"/>
    <w:rsid w:val="0000280D"/>
    <w:rsid w:val="00030502"/>
    <w:rsid w:val="00051FD3"/>
    <w:rsid w:val="00061038"/>
    <w:rsid w:val="00061188"/>
    <w:rsid w:val="00076AE9"/>
    <w:rsid w:val="0007736C"/>
    <w:rsid w:val="0009157E"/>
    <w:rsid w:val="000953FB"/>
    <w:rsid w:val="0009544E"/>
    <w:rsid w:val="000A3A44"/>
    <w:rsid w:val="000B3036"/>
    <w:rsid w:val="000C2E86"/>
    <w:rsid w:val="000F73AD"/>
    <w:rsid w:val="00113620"/>
    <w:rsid w:val="00132DDF"/>
    <w:rsid w:val="00140DAD"/>
    <w:rsid w:val="0014213E"/>
    <w:rsid w:val="00146484"/>
    <w:rsid w:val="00151DC5"/>
    <w:rsid w:val="001651D6"/>
    <w:rsid w:val="0017187E"/>
    <w:rsid w:val="0017567B"/>
    <w:rsid w:val="00177A9B"/>
    <w:rsid w:val="0019645F"/>
    <w:rsid w:val="001A362C"/>
    <w:rsid w:val="001A7056"/>
    <w:rsid w:val="001B1777"/>
    <w:rsid w:val="001B1D84"/>
    <w:rsid w:val="001D7B97"/>
    <w:rsid w:val="0020011E"/>
    <w:rsid w:val="0020261F"/>
    <w:rsid w:val="00204913"/>
    <w:rsid w:val="00206344"/>
    <w:rsid w:val="00215003"/>
    <w:rsid w:val="002226FB"/>
    <w:rsid w:val="0022298D"/>
    <w:rsid w:val="00257B9F"/>
    <w:rsid w:val="0027778B"/>
    <w:rsid w:val="002845AF"/>
    <w:rsid w:val="002855AC"/>
    <w:rsid w:val="00293738"/>
    <w:rsid w:val="002C46A0"/>
    <w:rsid w:val="002D27E5"/>
    <w:rsid w:val="002E052B"/>
    <w:rsid w:val="002F39AB"/>
    <w:rsid w:val="002F5748"/>
    <w:rsid w:val="003004AB"/>
    <w:rsid w:val="00301DBE"/>
    <w:rsid w:val="00306A30"/>
    <w:rsid w:val="00310CA6"/>
    <w:rsid w:val="0031295F"/>
    <w:rsid w:val="0031545A"/>
    <w:rsid w:val="0033173C"/>
    <w:rsid w:val="00332B2D"/>
    <w:rsid w:val="00337969"/>
    <w:rsid w:val="00362FBF"/>
    <w:rsid w:val="00363C11"/>
    <w:rsid w:val="0037246A"/>
    <w:rsid w:val="00372916"/>
    <w:rsid w:val="00375EBA"/>
    <w:rsid w:val="003769D2"/>
    <w:rsid w:val="0038208F"/>
    <w:rsid w:val="0038494A"/>
    <w:rsid w:val="00384B40"/>
    <w:rsid w:val="0038790C"/>
    <w:rsid w:val="003B3693"/>
    <w:rsid w:val="003C4776"/>
    <w:rsid w:val="003C5D6C"/>
    <w:rsid w:val="003E0DE4"/>
    <w:rsid w:val="003E1798"/>
    <w:rsid w:val="003F35C3"/>
    <w:rsid w:val="003F755F"/>
    <w:rsid w:val="004134E0"/>
    <w:rsid w:val="0043389E"/>
    <w:rsid w:val="00437FB5"/>
    <w:rsid w:val="004548EB"/>
    <w:rsid w:val="00455FD3"/>
    <w:rsid w:val="004678FE"/>
    <w:rsid w:val="004715DE"/>
    <w:rsid w:val="0047265C"/>
    <w:rsid w:val="00472C15"/>
    <w:rsid w:val="00474C0C"/>
    <w:rsid w:val="00475E3F"/>
    <w:rsid w:val="00481555"/>
    <w:rsid w:val="00490C74"/>
    <w:rsid w:val="00496029"/>
    <w:rsid w:val="004A00E7"/>
    <w:rsid w:val="004A514C"/>
    <w:rsid w:val="004B56D2"/>
    <w:rsid w:val="004C17C3"/>
    <w:rsid w:val="004C7A56"/>
    <w:rsid w:val="004E4B62"/>
    <w:rsid w:val="004E55F9"/>
    <w:rsid w:val="00501DF6"/>
    <w:rsid w:val="00511CE1"/>
    <w:rsid w:val="00513A5E"/>
    <w:rsid w:val="0052356A"/>
    <w:rsid w:val="00532AED"/>
    <w:rsid w:val="00534A9E"/>
    <w:rsid w:val="0054167D"/>
    <w:rsid w:val="00550B34"/>
    <w:rsid w:val="0055168C"/>
    <w:rsid w:val="00576641"/>
    <w:rsid w:val="0058221D"/>
    <w:rsid w:val="0058228D"/>
    <w:rsid w:val="00582B61"/>
    <w:rsid w:val="005874F3"/>
    <w:rsid w:val="005A6560"/>
    <w:rsid w:val="005A71A1"/>
    <w:rsid w:val="005C1738"/>
    <w:rsid w:val="005C1F6D"/>
    <w:rsid w:val="005C4D3C"/>
    <w:rsid w:val="005F0212"/>
    <w:rsid w:val="00616D86"/>
    <w:rsid w:val="006225EF"/>
    <w:rsid w:val="00635C1B"/>
    <w:rsid w:val="00670ABB"/>
    <w:rsid w:val="00676CED"/>
    <w:rsid w:val="00680847"/>
    <w:rsid w:val="00690E04"/>
    <w:rsid w:val="0069651E"/>
    <w:rsid w:val="006C1234"/>
    <w:rsid w:val="006C156C"/>
    <w:rsid w:val="006C1F00"/>
    <w:rsid w:val="006E4321"/>
    <w:rsid w:val="006E6529"/>
    <w:rsid w:val="0070378C"/>
    <w:rsid w:val="0071473F"/>
    <w:rsid w:val="00732F37"/>
    <w:rsid w:val="00733A75"/>
    <w:rsid w:val="00733B02"/>
    <w:rsid w:val="00736CA6"/>
    <w:rsid w:val="00737659"/>
    <w:rsid w:val="007415AF"/>
    <w:rsid w:val="00741AD2"/>
    <w:rsid w:val="007461F8"/>
    <w:rsid w:val="007617D6"/>
    <w:rsid w:val="0076185B"/>
    <w:rsid w:val="00766440"/>
    <w:rsid w:val="007708C7"/>
    <w:rsid w:val="00771814"/>
    <w:rsid w:val="00773552"/>
    <w:rsid w:val="00781837"/>
    <w:rsid w:val="00793E86"/>
    <w:rsid w:val="00797BC8"/>
    <w:rsid w:val="00797F5C"/>
    <w:rsid w:val="007C3196"/>
    <w:rsid w:val="008053D9"/>
    <w:rsid w:val="00806F07"/>
    <w:rsid w:val="008126A5"/>
    <w:rsid w:val="008173DB"/>
    <w:rsid w:val="008261E3"/>
    <w:rsid w:val="008343B3"/>
    <w:rsid w:val="0084038B"/>
    <w:rsid w:val="00852DEE"/>
    <w:rsid w:val="00861751"/>
    <w:rsid w:val="0086647D"/>
    <w:rsid w:val="00871067"/>
    <w:rsid w:val="008717C2"/>
    <w:rsid w:val="00881B89"/>
    <w:rsid w:val="00893A19"/>
    <w:rsid w:val="008B4C21"/>
    <w:rsid w:val="008D5B1C"/>
    <w:rsid w:val="008E398C"/>
    <w:rsid w:val="008E7495"/>
    <w:rsid w:val="008F0748"/>
    <w:rsid w:val="009004C4"/>
    <w:rsid w:val="00902C09"/>
    <w:rsid w:val="00905572"/>
    <w:rsid w:val="00910871"/>
    <w:rsid w:val="009164A8"/>
    <w:rsid w:val="009224CC"/>
    <w:rsid w:val="00940BCD"/>
    <w:rsid w:val="00947B36"/>
    <w:rsid w:val="00950F37"/>
    <w:rsid w:val="009513AE"/>
    <w:rsid w:val="00955100"/>
    <w:rsid w:val="00980C1D"/>
    <w:rsid w:val="00980E9E"/>
    <w:rsid w:val="00981163"/>
    <w:rsid w:val="00992277"/>
    <w:rsid w:val="009956B6"/>
    <w:rsid w:val="009C04CD"/>
    <w:rsid w:val="009C174E"/>
    <w:rsid w:val="009C3AB3"/>
    <w:rsid w:val="009E1D44"/>
    <w:rsid w:val="009E2D0D"/>
    <w:rsid w:val="009F1199"/>
    <w:rsid w:val="009F5D88"/>
    <w:rsid w:val="009F7A87"/>
    <w:rsid w:val="00A10A4A"/>
    <w:rsid w:val="00A11E73"/>
    <w:rsid w:val="00A12CCA"/>
    <w:rsid w:val="00A32D93"/>
    <w:rsid w:val="00A35235"/>
    <w:rsid w:val="00A35497"/>
    <w:rsid w:val="00A4558E"/>
    <w:rsid w:val="00A465CE"/>
    <w:rsid w:val="00A55FAD"/>
    <w:rsid w:val="00A5665B"/>
    <w:rsid w:val="00A634D3"/>
    <w:rsid w:val="00A636F0"/>
    <w:rsid w:val="00A71F72"/>
    <w:rsid w:val="00A744E6"/>
    <w:rsid w:val="00A778EF"/>
    <w:rsid w:val="00A7791C"/>
    <w:rsid w:val="00A80FF3"/>
    <w:rsid w:val="00AA5ACF"/>
    <w:rsid w:val="00AB1F1F"/>
    <w:rsid w:val="00AD0C54"/>
    <w:rsid w:val="00AD1288"/>
    <w:rsid w:val="00AD23BC"/>
    <w:rsid w:val="00AD3C53"/>
    <w:rsid w:val="00AF211A"/>
    <w:rsid w:val="00B14648"/>
    <w:rsid w:val="00B30757"/>
    <w:rsid w:val="00B5353A"/>
    <w:rsid w:val="00B67C94"/>
    <w:rsid w:val="00B706B0"/>
    <w:rsid w:val="00B8545A"/>
    <w:rsid w:val="00B8638A"/>
    <w:rsid w:val="00BA3F4B"/>
    <w:rsid w:val="00BD4F81"/>
    <w:rsid w:val="00BD4FA3"/>
    <w:rsid w:val="00BD6D0E"/>
    <w:rsid w:val="00BF4474"/>
    <w:rsid w:val="00C00432"/>
    <w:rsid w:val="00C17888"/>
    <w:rsid w:val="00C3229F"/>
    <w:rsid w:val="00C35F8E"/>
    <w:rsid w:val="00C467AE"/>
    <w:rsid w:val="00C50247"/>
    <w:rsid w:val="00C60316"/>
    <w:rsid w:val="00C60745"/>
    <w:rsid w:val="00C74839"/>
    <w:rsid w:val="00C76367"/>
    <w:rsid w:val="00C84598"/>
    <w:rsid w:val="00CB49CC"/>
    <w:rsid w:val="00CB647D"/>
    <w:rsid w:val="00CC0754"/>
    <w:rsid w:val="00CC78E5"/>
    <w:rsid w:val="00CF4C8F"/>
    <w:rsid w:val="00D12A74"/>
    <w:rsid w:val="00D20390"/>
    <w:rsid w:val="00D22C2A"/>
    <w:rsid w:val="00D559B4"/>
    <w:rsid w:val="00D55EF7"/>
    <w:rsid w:val="00D604EE"/>
    <w:rsid w:val="00D6184C"/>
    <w:rsid w:val="00D63175"/>
    <w:rsid w:val="00D641F4"/>
    <w:rsid w:val="00D74C67"/>
    <w:rsid w:val="00D80F23"/>
    <w:rsid w:val="00D80FEF"/>
    <w:rsid w:val="00D81231"/>
    <w:rsid w:val="00D8334B"/>
    <w:rsid w:val="00DA55F7"/>
    <w:rsid w:val="00DE280D"/>
    <w:rsid w:val="00DE72D6"/>
    <w:rsid w:val="00DF5E6B"/>
    <w:rsid w:val="00E0585E"/>
    <w:rsid w:val="00E23D25"/>
    <w:rsid w:val="00E24B8B"/>
    <w:rsid w:val="00E26FD7"/>
    <w:rsid w:val="00E30892"/>
    <w:rsid w:val="00E61C6C"/>
    <w:rsid w:val="00E672D7"/>
    <w:rsid w:val="00E85C12"/>
    <w:rsid w:val="00E91C8E"/>
    <w:rsid w:val="00E9452A"/>
    <w:rsid w:val="00E957B4"/>
    <w:rsid w:val="00EB2A11"/>
    <w:rsid w:val="00ED27CF"/>
    <w:rsid w:val="00EE18A7"/>
    <w:rsid w:val="00EE2BE1"/>
    <w:rsid w:val="00EE5AAC"/>
    <w:rsid w:val="00EF0608"/>
    <w:rsid w:val="00F01723"/>
    <w:rsid w:val="00F020CC"/>
    <w:rsid w:val="00F07E5A"/>
    <w:rsid w:val="00F150C1"/>
    <w:rsid w:val="00F15296"/>
    <w:rsid w:val="00F20B60"/>
    <w:rsid w:val="00F23860"/>
    <w:rsid w:val="00F419CA"/>
    <w:rsid w:val="00F43A5D"/>
    <w:rsid w:val="00F81348"/>
    <w:rsid w:val="00F82737"/>
    <w:rsid w:val="00FA161A"/>
    <w:rsid w:val="00FA46EE"/>
    <w:rsid w:val="00FA4F54"/>
    <w:rsid w:val="00FB0031"/>
    <w:rsid w:val="00FB5616"/>
    <w:rsid w:val="00FC0462"/>
    <w:rsid w:val="00FC2EC8"/>
    <w:rsid w:val="00FE4D5A"/>
    <w:rsid w:val="00FF2643"/>
    <w:rsid w:val="00FF3100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552"/>
    <w:rPr>
      <w:sz w:val="24"/>
      <w:szCs w:val="24"/>
    </w:rPr>
  </w:style>
  <w:style w:type="paragraph" w:styleId="1">
    <w:name w:val="heading 1"/>
    <w:basedOn w:val="a"/>
    <w:next w:val="a"/>
    <w:qFormat/>
    <w:rsid w:val="007735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73552"/>
    <w:pPr>
      <w:keepNext/>
      <w:jc w:val="center"/>
      <w:outlineLvl w:val="1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3552"/>
    <w:pPr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F4474"/>
    <w:pPr>
      <w:ind w:left="720"/>
      <w:contextualSpacing/>
    </w:pPr>
  </w:style>
  <w:style w:type="paragraph" w:styleId="a5">
    <w:name w:val="Balloon Text"/>
    <w:basedOn w:val="a"/>
    <w:link w:val="a6"/>
    <w:rsid w:val="00277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77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F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C8F"/>
    <w:rPr>
      <w:sz w:val="24"/>
      <w:szCs w:val="24"/>
    </w:rPr>
  </w:style>
  <w:style w:type="paragraph" w:styleId="a9">
    <w:name w:val="footer"/>
    <w:basedOn w:val="a"/>
    <w:link w:val="aa"/>
    <w:rsid w:val="00CF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4C8F"/>
    <w:rPr>
      <w:sz w:val="24"/>
      <w:szCs w:val="24"/>
    </w:rPr>
  </w:style>
  <w:style w:type="paragraph" w:styleId="ab">
    <w:name w:val="Normal (Web)"/>
    <w:basedOn w:val="a"/>
    <w:uiPriority w:val="99"/>
    <w:unhideWhenUsed/>
    <w:rsid w:val="005C173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C173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226FB"/>
  </w:style>
  <w:style w:type="paragraph" w:styleId="20">
    <w:name w:val="Body Text Indent 2"/>
    <w:basedOn w:val="a"/>
    <w:link w:val="21"/>
    <w:uiPriority w:val="99"/>
    <w:unhideWhenUsed/>
    <w:rsid w:val="00BD4FA3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D4FA3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unhideWhenUsed/>
    <w:rsid w:val="00BD4FA3"/>
    <w:pPr>
      <w:spacing w:after="120"/>
      <w:ind w:left="283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D4FA3"/>
    <w:rPr>
      <w:rFonts w:ascii="Arial" w:hAnsi="Arial"/>
      <w:sz w:val="24"/>
    </w:rPr>
  </w:style>
  <w:style w:type="character" w:styleId="af">
    <w:name w:val="Hyperlink"/>
    <w:basedOn w:val="a0"/>
    <w:unhideWhenUsed/>
    <w:rsid w:val="00BD4FA3"/>
    <w:rPr>
      <w:color w:val="0000FF"/>
      <w:u w:val="single"/>
    </w:rPr>
  </w:style>
  <w:style w:type="paragraph" w:styleId="3">
    <w:name w:val="Body Text 3"/>
    <w:basedOn w:val="a"/>
    <w:link w:val="30"/>
    <w:rsid w:val="00BD4FA3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4FA3"/>
    <w:rPr>
      <w:rFonts w:ascii="Arial" w:hAnsi="Arial" w:cs="Arial"/>
      <w:sz w:val="16"/>
      <w:szCs w:val="16"/>
    </w:rPr>
  </w:style>
  <w:style w:type="paragraph" w:customStyle="1" w:styleId="western">
    <w:name w:val="western"/>
    <w:basedOn w:val="a"/>
    <w:rsid w:val="00BD4FA3"/>
    <w:pPr>
      <w:spacing w:before="100" w:beforeAutospacing="1" w:after="100" w:afterAutospacing="1"/>
    </w:pPr>
  </w:style>
  <w:style w:type="paragraph" w:customStyle="1" w:styleId="ConsPlusNormal">
    <w:name w:val="ConsPlusNormal"/>
    <w:rsid w:val="00BD4FA3"/>
    <w:pPr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mash-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896A5-2A37-4519-A4EF-722C78ED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МАШИНОСТРОИТЕЛЕЙ РЕСПУБЛИКИ БАШКОРТОСТАН</vt:lpstr>
    </vt:vector>
  </TitlesOfParts>
  <Company>1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МАШИНОСТРОИТЕЛЕЙ РЕСПУБЛИКИ БАШКОРТОСТАН</dc:title>
  <dc:creator>1</dc:creator>
  <cp:lastModifiedBy>1</cp:lastModifiedBy>
  <cp:revision>57</cp:revision>
  <cp:lastPrinted>2015-03-18T06:31:00Z</cp:lastPrinted>
  <dcterms:created xsi:type="dcterms:W3CDTF">2016-03-18T08:36:00Z</dcterms:created>
  <dcterms:modified xsi:type="dcterms:W3CDTF">2016-03-23T09:06:00Z</dcterms:modified>
</cp:coreProperties>
</file>